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华文中宋" w:hAnsi="华文中宋" w:eastAsia="华文中宋" w:cs="华文中宋"/>
          <w:b/>
          <w:sz w:val="44"/>
          <w:szCs w:val="44"/>
        </w:rPr>
      </w:pPr>
      <w:bookmarkStart w:id="0" w:name="_GoBack"/>
      <w:bookmarkEnd w:id="0"/>
      <w:r>
        <w:rPr>
          <w:rFonts w:hint="eastAsia" w:ascii="华文中宋" w:hAnsi="华文中宋" w:eastAsia="华文中宋" w:cs="华文中宋"/>
          <w:b/>
          <w:sz w:val="44"/>
          <w:szCs w:val="44"/>
          <w:lang w:eastAsia="zh-CN"/>
        </w:rPr>
        <w:t>大屯营</w:t>
      </w:r>
      <w:r>
        <w:rPr>
          <w:rFonts w:hint="eastAsia" w:ascii="华文中宋" w:hAnsi="华文中宋" w:eastAsia="华文中宋" w:cs="华文中宋"/>
          <w:b/>
          <w:sz w:val="44"/>
          <w:szCs w:val="44"/>
        </w:rPr>
        <w:t>镇人民政府部门整体支出</w:t>
      </w:r>
    </w:p>
    <w:p>
      <w:pPr>
        <w:spacing w:line="600" w:lineRule="exact"/>
        <w:jc w:val="center"/>
        <w:rPr>
          <w:rFonts w:hint="eastAsia" w:ascii="华文中宋" w:hAnsi="华文中宋" w:eastAsia="华文中宋" w:cs="华文中宋"/>
          <w:b/>
          <w:sz w:val="44"/>
          <w:szCs w:val="44"/>
        </w:rPr>
      </w:pPr>
      <w:r>
        <w:rPr>
          <w:rFonts w:hint="eastAsia" w:ascii="华文中宋" w:hAnsi="华文中宋" w:eastAsia="华文中宋" w:cs="华文中宋"/>
          <w:b/>
          <w:sz w:val="44"/>
          <w:szCs w:val="44"/>
        </w:rPr>
        <w:t>绩效自评报告</w:t>
      </w:r>
    </w:p>
    <w:p>
      <w:pPr>
        <w:spacing w:line="560" w:lineRule="exact"/>
        <w:rPr>
          <w:rFonts w:hint="eastAsia" w:ascii="黑体" w:hAnsi="黑体" w:eastAsia="黑体" w:cs="黑体"/>
          <w:sz w:val="32"/>
          <w:szCs w:val="32"/>
        </w:rPr>
      </w:pPr>
      <w:r>
        <w:rPr>
          <w:rFonts w:hint="eastAsia" w:ascii="黑体" w:hAnsi="黑体" w:eastAsia="黑体" w:cs="黑体"/>
          <w:sz w:val="32"/>
          <w:szCs w:val="32"/>
        </w:rPr>
        <w:t>一、部门概况</w:t>
      </w:r>
    </w:p>
    <w:p>
      <w:pPr>
        <w:pStyle w:val="10"/>
        <w:spacing w:line="560" w:lineRule="exact"/>
        <w:ind w:left="420" w:firstLine="0" w:firstLineChars="0"/>
        <w:rPr>
          <w:rFonts w:hint="eastAsia" w:ascii="楷体" w:hAnsi="楷体" w:eastAsia="楷体" w:cs="楷体"/>
          <w:b/>
          <w:bCs/>
          <w:sz w:val="32"/>
          <w:szCs w:val="32"/>
        </w:rPr>
      </w:pPr>
      <w:r>
        <w:rPr>
          <w:rFonts w:hint="eastAsia" w:ascii="楷体" w:hAnsi="楷体" w:eastAsia="楷体" w:cs="楷体"/>
          <w:b/>
          <w:bCs/>
          <w:sz w:val="32"/>
          <w:szCs w:val="32"/>
        </w:rPr>
        <w:t>（一）部门基本情况</w:t>
      </w:r>
    </w:p>
    <w:p>
      <w:pPr>
        <w:keepNext w:val="0"/>
        <w:keepLines w:val="0"/>
        <w:pageBreakBefore w:val="0"/>
        <w:kinsoku/>
        <w:wordWrap/>
        <w:overflowPunct/>
        <w:topLinePunct w:val="0"/>
        <w:autoSpaceDE/>
        <w:autoSpaceDN/>
        <w:bidi w:val="0"/>
        <w:adjustRightInd/>
        <w:snapToGrid w:val="0"/>
        <w:spacing w:line="520" w:lineRule="exact"/>
        <w:ind w:firstLine="480" w:firstLineChars="15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w:t>
      </w:r>
      <w:r>
        <w:rPr>
          <w:rFonts w:hint="eastAsia" w:ascii="仿宋_GB2312" w:hAnsi="仿宋" w:eastAsia="仿宋_GB2312" w:cs="仿宋"/>
          <w:color w:val="000000"/>
          <w:sz w:val="32"/>
          <w:szCs w:val="32"/>
          <w:lang w:eastAsia="zh-CN"/>
        </w:rPr>
        <w:t>大屯营</w:t>
      </w:r>
      <w:r>
        <w:rPr>
          <w:rFonts w:hint="eastAsia" w:ascii="仿宋_GB2312" w:hAnsi="仿宋" w:eastAsia="仿宋_GB2312" w:cs="仿宋"/>
          <w:color w:val="000000"/>
          <w:sz w:val="32"/>
          <w:szCs w:val="32"/>
        </w:rPr>
        <w:t>镇位于宁乡</w:t>
      </w:r>
      <w:r>
        <w:rPr>
          <w:rFonts w:hint="eastAsia" w:ascii="仿宋_GB2312" w:hAnsi="仿宋" w:eastAsia="仿宋_GB2312" w:cs="仿宋"/>
          <w:color w:val="000000"/>
          <w:sz w:val="32"/>
          <w:szCs w:val="32"/>
          <w:lang w:eastAsia="zh-CN"/>
        </w:rPr>
        <w:t>市东南板块</w:t>
      </w:r>
      <w:r>
        <w:rPr>
          <w:rFonts w:hint="eastAsia" w:ascii="仿宋_GB2312" w:hAnsi="仿宋" w:eastAsia="仿宋_GB2312" w:cs="仿宋"/>
          <w:color w:val="000000"/>
          <w:sz w:val="32"/>
          <w:szCs w:val="32"/>
        </w:rPr>
        <w:t>，全镇有6个村民委员会，</w:t>
      </w:r>
      <w:r>
        <w:rPr>
          <w:rFonts w:hint="eastAsia" w:ascii="仿宋_GB2312" w:hAnsi="仿宋" w:eastAsia="仿宋_GB2312" w:cs="仿宋"/>
          <w:color w:val="000000"/>
          <w:sz w:val="32"/>
          <w:szCs w:val="32"/>
          <w:lang w:val="en-US" w:eastAsia="zh-CN"/>
        </w:rPr>
        <w:t>1</w:t>
      </w:r>
      <w:r>
        <w:rPr>
          <w:rFonts w:hint="eastAsia" w:ascii="仿宋_GB2312" w:hAnsi="仿宋" w:eastAsia="仿宋_GB2312" w:cs="仿宋"/>
          <w:color w:val="000000"/>
          <w:sz w:val="32"/>
          <w:szCs w:val="32"/>
        </w:rPr>
        <w:t>个社区，镇域人口4</w:t>
      </w:r>
      <w:r>
        <w:rPr>
          <w:rFonts w:hint="eastAsia" w:ascii="仿宋_GB2312" w:hAnsi="仿宋" w:eastAsia="仿宋_GB2312" w:cs="仿宋"/>
          <w:color w:val="000000"/>
          <w:sz w:val="32"/>
          <w:szCs w:val="32"/>
          <w:lang w:val="en-US" w:eastAsia="zh-CN"/>
        </w:rPr>
        <w:t>4061</w:t>
      </w:r>
      <w:r>
        <w:rPr>
          <w:rFonts w:hint="eastAsia" w:ascii="仿宋_GB2312" w:hAnsi="仿宋" w:eastAsia="仿宋_GB2312" w:cs="仿宋"/>
          <w:color w:val="000000"/>
          <w:sz w:val="32"/>
          <w:szCs w:val="32"/>
        </w:rPr>
        <w:t>人。</w:t>
      </w:r>
    </w:p>
    <w:p>
      <w:pPr>
        <w:keepNext w:val="0"/>
        <w:keepLines w:val="0"/>
        <w:pageBreakBefore w:val="0"/>
        <w:kinsoku/>
        <w:wordWrap/>
        <w:overflowPunct/>
        <w:topLinePunct w:val="0"/>
        <w:autoSpaceDE/>
        <w:autoSpaceDN/>
        <w:bidi w:val="0"/>
        <w:adjustRightInd/>
        <w:snapToGrid w:val="0"/>
        <w:spacing w:line="520" w:lineRule="exact"/>
        <w:ind w:firstLine="480" w:firstLineChars="15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w:t>
      </w:r>
      <w:r>
        <w:rPr>
          <w:rFonts w:hint="eastAsia" w:ascii="仿宋_GB2312" w:hAnsi="仿宋" w:eastAsia="仿宋_GB2312" w:cs="仿宋"/>
          <w:color w:val="000000"/>
          <w:sz w:val="32"/>
          <w:szCs w:val="32"/>
          <w:lang w:eastAsia="zh-CN"/>
        </w:rPr>
        <w:t>大屯营</w:t>
      </w:r>
      <w:r>
        <w:rPr>
          <w:rFonts w:hint="eastAsia" w:ascii="仿宋_GB2312" w:hAnsi="仿宋" w:eastAsia="仿宋_GB2312" w:cs="仿宋"/>
          <w:color w:val="000000"/>
          <w:sz w:val="32"/>
          <w:szCs w:val="32"/>
        </w:rPr>
        <w:t>镇部门共设三中心一所一机关一执法队。具体职能职责如下：</w:t>
      </w:r>
    </w:p>
    <w:p>
      <w:pPr>
        <w:keepNext w:val="0"/>
        <w:keepLines w:val="0"/>
        <w:pageBreakBefore w:val="0"/>
        <w:kinsoku/>
        <w:wordWrap/>
        <w:overflowPunct/>
        <w:topLinePunct w:val="0"/>
        <w:autoSpaceDE/>
        <w:autoSpaceDN/>
        <w:bidi w:val="0"/>
        <w:adjustRightInd/>
        <w:snapToGrid w:val="0"/>
        <w:spacing w:line="520" w:lineRule="exact"/>
        <w:ind w:firstLine="480" w:firstLineChars="15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①</w:t>
      </w:r>
      <w:r>
        <w:rPr>
          <w:rFonts w:hint="eastAsia" w:ascii="仿宋_GB2312" w:hAnsi="仿宋" w:eastAsia="仿宋_GB2312" w:cs="仿宋"/>
          <w:color w:val="000000"/>
          <w:sz w:val="32"/>
          <w:szCs w:val="32"/>
          <w:lang w:eastAsia="zh-CN"/>
        </w:rPr>
        <w:t>大屯营</w:t>
      </w:r>
      <w:r>
        <w:rPr>
          <w:rFonts w:hint="eastAsia" w:ascii="仿宋_GB2312" w:hAnsi="仿宋" w:eastAsia="仿宋_GB2312" w:cs="仿宋"/>
          <w:color w:val="000000"/>
          <w:sz w:val="32"/>
          <w:szCs w:val="32"/>
        </w:rPr>
        <w:t>镇社会事务综合服务中心。主要承担民政事务、社保保障、生殖健康宣传、咨询、检查和提供计划生育技术指导服务、乡村规划、环保、建设、城管等管理和执法职责。</w:t>
      </w:r>
    </w:p>
    <w:p>
      <w:pPr>
        <w:keepNext w:val="0"/>
        <w:keepLines w:val="0"/>
        <w:pageBreakBefore w:val="0"/>
        <w:kinsoku/>
        <w:wordWrap/>
        <w:overflowPunct/>
        <w:topLinePunct w:val="0"/>
        <w:autoSpaceDE/>
        <w:autoSpaceDN/>
        <w:bidi w:val="0"/>
        <w:adjustRightInd/>
        <w:snapToGrid w:val="0"/>
        <w:spacing w:line="520" w:lineRule="exact"/>
        <w:ind w:firstLine="480" w:firstLineChars="15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fldChar w:fldCharType="begin"/>
      </w:r>
      <w:r>
        <w:rPr>
          <w:rFonts w:hint="eastAsia" w:ascii="仿宋_GB2312" w:hAnsi="仿宋" w:eastAsia="仿宋_GB2312" w:cs="仿宋"/>
          <w:color w:val="000000"/>
          <w:sz w:val="32"/>
          <w:szCs w:val="32"/>
        </w:rPr>
        <w:instrText xml:space="preserve"> = 2 \* GB3 </w:instrText>
      </w:r>
      <w:r>
        <w:rPr>
          <w:rFonts w:hint="eastAsia" w:ascii="仿宋_GB2312" w:hAnsi="仿宋" w:eastAsia="仿宋_GB2312" w:cs="仿宋"/>
          <w:color w:val="000000"/>
          <w:sz w:val="32"/>
          <w:szCs w:val="32"/>
        </w:rPr>
        <w:fldChar w:fldCharType="separate"/>
      </w:r>
      <w:r>
        <w:rPr>
          <w:rFonts w:hint="eastAsia" w:ascii="仿宋_GB2312" w:hAnsi="仿宋" w:eastAsia="仿宋_GB2312" w:cs="仿宋"/>
          <w:color w:val="000000"/>
          <w:sz w:val="32"/>
          <w:szCs w:val="32"/>
        </w:rPr>
        <w:t>②</w:t>
      </w:r>
      <w:r>
        <w:rPr>
          <w:rFonts w:hint="eastAsia" w:ascii="仿宋_GB2312" w:hAnsi="仿宋" w:eastAsia="仿宋_GB2312" w:cs="仿宋"/>
          <w:color w:val="000000"/>
          <w:sz w:val="32"/>
          <w:szCs w:val="32"/>
        </w:rPr>
        <w:fldChar w:fldCharType="end"/>
      </w:r>
      <w:r>
        <w:rPr>
          <w:rFonts w:hint="eastAsia" w:ascii="仿宋_GB2312" w:hAnsi="仿宋" w:eastAsia="仿宋_GB2312" w:cs="仿宋"/>
          <w:color w:val="000000"/>
          <w:sz w:val="32"/>
          <w:szCs w:val="32"/>
          <w:lang w:eastAsia="zh-CN"/>
        </w:rPr>
        <w:t>大屯营</w:t>
      </w:r>
      <w:r>
        <w:rPr>
          <w:rFonts w:hint="eastAsia" w:ascii="仿宋_GB2312" w:hAnsi="仿宋" w:eastAsia="仿宋_GB2312" w:cs="仿宋"/>
          <w:color w:val="000000"/>
          <w:sz w:val="32"/>
          <w:szCs w:val="32"/>
        </w:rPr>
        <w:t>镇农业综合服务中心。主要承担农林水等产业新技术、新品种的示范、推广；动植物防疫检疫、病虫害及疫情的检测、预报、防治和处理；畜禽与畜禽产品检疫、检验；森林资源管理、护林防火；水资源管理、防汛抗旱、农田水利建设；农业机械管理；农产品质量安全监测等职责。</w:t>
      </w:r>
    </w:p>
    <w:p>
      <w:pPr>
        <w:keepNext w:val="0"/>
        <w:keepLines w:val="0"/>
        <w:pageBreakBefore w:val="0"/>
        <w:kinsoku/>
        <w:wordWrap/>
        <w:overflowPunct/>
        <w:topLinePunct w:val="0"/>
        <w:autoSpaceDE/>
        <w:autoSpaceDN/>
        <w:bidi w:val="0"/>
        <w:adjustRightInd/>
        <w:snapToGrid w:val="0"/>
        <w:spacing w:line="520" w:lineRule="exact"/>
        <w:ind w:firstLine="480" w:firstLineChars="15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fldChar w:fldCharType="begin"/>
      </w:r>
      <w:r>
        <w:rPr>
          <w:rFonts w:hint="eastAsia" w:ascii="仿宋_GB2312" w:hAnsi="仿宋" w:eastAsia="仿宋_GB2312" w:cs="仿宋"/>
          <w:color w:val="000000"/>
          <w:sz w:val="32"/>
          <w:szCs w:val="32"/>
        </w:rPr>
        <w:instrText xml:space="preserve"> = 3 \* GB3 </w:instrText>
      </w:r>
      <w:r>
        <w:rPr>
          <w:rFonts w:hint="eastAsia" w:ascii="仿宋_GB2312" w:hAnsi="仿宋" w:eastAsia="仿宋_GB2312" w:cs="仿宋"/>
          <w:color w:val="000000"/>
          <w:sz w:val="32"/>
          <w:szCs w:val="32"/>
        </w:rPr>
        <w:fldChar w:fldCharType="separate"/>
      </w:r>
      <w:r>
        <w:rPr>
          <w:rFonts w:hint="eastAsia" w:ascii="仿宋_GB2312" w:hAnsi="仿宋" w:eastAsia="仿宋_GB2312" w:cs="仿宋"/>
          <w:color w:val="000000"/>
          <w:sz w:val="32"/>
          <w:szCs w:val="32"/>
        </w:rPr>
        <w:t>③</w:t>
      </w:r>
      <w:r>
        <w:rPr>
          <w:rFonts w:hint="eastAsia" w:ascii="仿宋_GB2312" w:hAnsi="仿宋" w:eastAsia="仿宋_GB2312" w:cs="仿宋"/>
          <w:color w:val="000000"/>
          <w:sz w:val="32"/>
          <w:szCs w:val="32"/>
        </w:rPr>
        <w:fldChar w:fldCharType="end"/>
      </w:r>
      <w:r>
        <w:rPr>
          <w:rFonts w:hint="eastAsia" w:ascii="仿宋_GB2312" w:hAnsi="仿宋" w:eastAsia="仿宋_GB2312" w:cs="仿宋"/>
          <w:color w:val="000000"/>
          <w:sz w:val="32"/>
          <w:szCs w:val="32"/>
          <w:lang w:eastAsia="zh-CN"/>
        </w:rPr>
        <w:t>大屯营</w:t>
      </w:r>
      <w:r>
        <w:rPr>
          <w:rFonts w:hint="eastAsia" w:ascii="仿宋_GB2312" w:hAnsi="仿宋" w:eastAsia="仿宋_GB2312" w:cs="仿宋"/>
          <w:color w:val="000000"/>
          <w:sz w:val="32"/>
          <w:szCs w:val="32"/>
        </w:rPr>
        <w:t>镇政务服务中心。主要承担文化宣传、广播影视、法制教育、文艺演出、群众体育、科技推广、科普培训、安全生产监管、食品安全监管等职责。</w:t>
      </w:r>
    </w:p>
    <w:p>
      <w:pPr>
        <w:keepNext w:val="0"/>
        <w:keepLines w:val="0"/>
        <w:pageBreakBefore w:val="0"/>
        <w:kinsoku/>
        <w:wordWrap/>
        <w:overflowPunct/>
        <w:topLinePunct w:val="0"/>
        <w:autoSpaceDE/>
        <w:autoSpaceDN/>
        <w:bidi w:val="0"/>
        <w:adjustRightInd/>
        <w:snapToGrid w:val="0"/>
        <w:spacing w:line="520" w:lineRule="exact"/>
        <w:ind w:firstLine="480" w:firstLineChars="15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fldChar w:fldCharType="begin"/>
      </w:r>
      <w:r>
        <w:rPr>
          <w:rFonts w:hint="eastAsia" w:ascii="仿宋_GB2312" w:hAnsi="仿宋" w:eastAsia="仿宋_GB2312" w:cs="仿宋"/>
          <w:color w:val="000000"/>
          <w:sz w:val="32"/>
          <w:szCs w:val="32"/>
        </w:rPr>
        <w:instrText xml:space="preserve"> = 4 \* GB3 </w:instrText>
      </w:r>
      <w:r>
        <w:rPr>
          <w:rFonts w:hint="eastAsia" w:ascii="仿宋_GB2312" w:hAnsi="仿宋" w:eastAsia="仿宋_GB2312" w:cs="仿宋"/>
          <w:color w:val="000000"/>
          <w:sz w:val="32"/>
          <w:szCs w:val="32"/>
        </w:rPr>
        <w:fldChar w:fldCharType="separate"/>
      </w:r>
      <w:r>
        <w:rPr>
          <w:rFonts w:hint="eastAsia" w:ascii="仿宋_GB2312" w:hAnsi="仿宋" w:eastAsia="仿宋_GB2312" w:cs="仿宋"/>
          <w:color w:val="000000"/>
          <w:sz w:val="32"/>
          <w:szCs w:val="32"/>
        </w:rPr>
        <w:t>④</w:t>
      </w:r>
      <w:r>
        <w:rPr>
          <w:rFonts w:hint="eastAsia" w:ascii="仿宋_GB2312" w:hAnsi="仿宋" w:eastAsia="仿宋_GB2312" w:cs="仿宋"/>
          <w:color w:val="000000"/>
          <w:sz w:val="32"/>
          <w:szCs w:val="32"/>
        </w:rPr>
        <w:fldChar w:fldCharType="end"/>
      </w:r>
      <w:r>
        <w:rPr>
          <w:rFonts w:hint="eastAsia" w:ascii="仿宋_GB2312" w:hAnsi="仿宋" w:eastAsia="仿宋_GB2312" w:cs="仿宋"/>
          <w:color w:val="000000"/>
          <w:sz w:val="32"/>
          <w:szCs w:val="32"/>
          <w:lang w:eastAsia="zh-CN"/>
        </w:rPr>
        <w:t>大屯营</w:t>
      </w:r>
      <w:r>
        <w:rPr>
          <w:rFonts w:hint="eastAsia" w:ascii="仿宋_GB2312" w:hAnsi="仿宋" w:eastAsia="仿宋_GB2312" w:cs="仿宋"/>
          <w:color w:val="000000"/>
          <w:sz w:val="32"/>
          <w:szCs w:val="32"/>
        </w:rPr>
        <w:t>镇司法所。主要承担司法调处工作。</w:t>
      </w:r>
    </w:p>
    <w:p>
      <w:pPr>
        <w:keepNext w:val="0"/>
        <w:keepLines w:val="0"/>
        <w:pageBreakBefore w:val="0"/>
        <w:kinsoku/>
        <w:wordWrap/>
        <w:overflowPunct/>
        <w:topLinePunct w:val="0"/>
        <w:autoSpaceDE/>
        <w:autoSpaceDN/>
        <w:bidi w:val="0"/>
        <w:adjustRightInd/>
        <w:snapToGrid w:val="0"/>
        <w:spacing w:line="520" w:lineRule="exact"/>
        <w:ind w:firstLine="480" w:firstLineChars="15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fldChar w:fldCharType="begin"/>
      </w:r>
      <w:r>
        <w:rPr>
          <w:rFonts w:hint="eastAsia" w:ascii="仿宋_GB2312" w:hAnsi="仿宋" w:eastAsia="仿宋_GB2312" w:cs="仿宋"/>
          <w:color w:val="000000"/>
          <w:sz w:val="32"/>
          <w:szCs w:val="32"/>
        </w:rPr>
        <w:instrText xml:space="preserve"> = 5 \* GB3 </w:instrText>
      </w:r>
      <w:r>
        <w:rPr>
          <w:rFonts w:hint="eastAsia" w:ascii="仿宋_GB2312" w:hAnsi="仿宋" w:eastAsia="仿宋_GB2312" w:cs="仿宋"/>
          <w:color w:val="000000"/>
          <w:sz w:val="32"/>
          <w:szCs w:val="32"/>
        </w:rPr>
        <w:fldChar w:fldCharType="separate"/>
      </w:r>
      <w:r>
        <w:rPr>
          <w:rFonts w:hint="eastAsia" w:ascii="仿宋_GB2312" w:hAnsi="仿宋" w:eastAsia="仿宋_GB2312" w:cs="仿宋"/>
          <w:color w:val="000000"/>
          <w:sz w:val="32"/>
          <w:szCs w:val="32"/>
        </w:rPr>
        <w:t>⑤</w:t>
      </w:r>
      <w:r>
        <w:rPr>
          <w:rFonts w:hint="eastAsia" w:ascii="仿宋_GB2312" w:hAnsi="仿宋" w:eastAsia="仿宋_GB2312" w:cs="仿宋"/>
          <w:color w:val="000000"/>
          <w:sz w:val="32"/>
          <w:szCs w:val="32"/>
        </w:rPr>
        <w:fldChar w:fldCharType="end"/>
      </w:r>
      <w:r>
        <w:rPr>
          <w:rFonts w:hint="eastAsia" w:ascii="仿宋_GB2312" w:hAnsi="仿宋" w:eastAsia="仿宋_GB2312" w:cs="仿宋"/>
          <w:color w:val="000000"/>
          <w:sz w:val="32"/>
          <w:szCs w:val="32"/>
          <w:lang w:eastAsia="zh-CN"/>
        </w:rPr>
        <w:t>大屯营</w:t>
      </w:r>
      <w:r>
        <w:rPr>
          <w:rFonts w:hint="eastAsia" w:ascii="仿宋_GB2312" w:hAnsi="仿宋" w:eastAsia="仿宋_GB2312" w:cs="仿宋"/>
          <w:color w:val="000000"/>
          <w:sz w:val="32"/>
          <w:szCs w:val="32"/>
        </w:rPr>
        <w:t>镇综合执法大队。主要负责辖区内城管、综合治理等职责。</w:t>
      </w:r>
    </w:p>
    <w:p>
      <w:pPr>
        <w:keepNext w:val="0"/>
        <w:keepLines w:val="0"/>
        <w:pageBreakBefore w:val="0"/>
        <w:kinsoku/>
        <w:wordWrap/>
        <w:overflowPunct/>
        <w:topLinePunct w:val="0"/>
        <w:autoSpaceDE/>
        <w:autoSpaceDN/>
        <w:bidi w:val="0"/>
        <w:adjustRightInd/>
        <w:snapToGrid w:val="0"/>
        <w:spacing w:line="520" w:lineRule="exact"/>
        <w:ind w:firstLine="480" w:firstLineChars="15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fldChar w:fldCharType="begin"/>
      </w:r>
      <w:r>
        <w:rPr>
          <w:rFonts w:hint="eastAsia" w:ascii="仿宋_GB2312" w:hAnsi="仿宋" w:eastAsia="仿宋_GB2312" w:cs="仿宋"/>
          <w:color w:val="000000"/>
          <w:sz w:val="32"/>
          <w:szCs w:val="32"/>
        </w:rPr>
        <w:instrText xml:space="preserve"> = 6 \* GB3 </w:instrText>
      </w:r>
      <w:r>
        <w:rPr>
          <w:rFonts w:hint="eastAsia" w:ascii="仿宋_GB2312" w:hAnsi="仿宋" w:eastAsia="仿宋_GB2312" w:cs="仿宋"/>
          <w:color w:val="000000"/>
          <w:sz w:val="32"/>
          <w:szCs w:val="32"/>
        </w:rPr>
        <w:fldChar w:fldCharType="separate"/>
      </w:r>
      <w:r>
        <w:rPr>
          <w:rFonts w:hint="eastAsia" w:ascii="仿宋_GB2312" w:hAnsi="仿宋" w:eastAsia="仿宋_GB2312" w:cs="仿宋"/>
          <w:color w:val="000000"/>
          <w:sz w:val="32"/>
          <w:szCs w:val="32"/>
        </w:rPr>
        <w:t>⑥</w:t>
      </w:r>
      <w:r>
        <w:rPr>
          <w:rFonts w:hint="eastAsia" w:ascii="仿宋_GB2312" w:hAnsi="仿宋" w:eastAsia="仿宋_GB2312" w:cs="仿宋"/>
          <w:color w:val="000000"/>
          <w:sz w:val="32"/>
          <w:szCs w:val="32"/>
        </w:rPr>
        <w:fldChar w:fldCharType="end"/>
      </w:r>
      <w:r>
        <w:rPr>
          <w:rFonts w:hint="eastAsia" w:ascii="仿宋_GB2312" w:hAnsi="仿宋" w:eastAsia="仿宋_GB2312" w:cs="仿宋"/>
          <w:color w:val="000000"/>
          <w:sz w:val="32"/>
          <w:szCs w:val="32"/>
          <w:lang w:eastAsia="zh-CN"/>
        </w:rPr>
        <w:t>大屯营</w:t>
      </w:r>
      <w:r>
        <w:rPr>
          <w:rFonts w:hint="eastAsia" w:ascii="仿宋_GB2312" w:hAnsi="仿宋" w:eastAsia="仿宋_GB2312" w:cs="仿宋"/>
          <w:color w:val="000000"/>
          <w:sz w:val="32"/>
          <w:szCs w:val="32"/>
        </w:rPr>
        <w:t>镇机关。承担全镇税收收缴，财政资金收入、调度、使用和监管、主管政府全面工作。</w:t>
      </w:r>
    </w:p>
    <w:p>
      <w:pPr>
        <w:keepNext w:val="0"/>
        <w:keepLines w:val="0"/>
        <w:pageBreakBefore w:val="0"/>
        <w:kinsoku/>
        <w:wordWrap/>
        <w:overflowPunct/>
        <w:topLinePunct w:val="0"/>
        <w:autoSpaceDE/>
        <w:autoSpaceDN/>
        <w:bidi w:val="0"/>
        <w:adjustRightInd/>
        <w:snapToGrid w:val="0"/>
        <w:spacing w:line="520" w:lineRule="exact"/>
        <w:ind w:firstLine="480" w:firstLineChars="150"/>
        <w:rPr>
          <w:rFonts w:hint="eastAsia" w:ascii="仿宋" w:hAnsi="仿宋" w:eastAsia="仿宋" w:cs="仿宋"/>
          <w:sz w:val="32"/>
          <w:szCs w:val="32"/>
        </w:rPr>
      </w:pPr>
      <w:r>
        <w:rPr>
          <w:rFonts w:hint="eastAsia" w:ascii="仿宋_GB2312" w:hAnsi="仿宋" w:eastAsia="仿宋_GB2312" w:cs="仿宋"/>
          <w:color w:val="000000"/>
          <w:sz w:val="32"/>
          <w:szCs w:val="32"/>
        </w:rPr>
        <w:t>3、人员情况，共有在职人员</w:t>
      </w:r>
      <w:r>
        <w:rPr>
          <w:rFonts w:hint="eastAsia" w:ascii="仿宋_GB2312" w:hAnsi="仿宋" w:eastAsia="仿宋_GB2312" w:cs="仿宋"/>
          <w:color w:val="000000"/>
          <w:sz w:val="32"/>
          <w:szCs w:val="32"/>
          <w:lang w:val="en-US" w:eastAsia="zh-CN"/>
        </w:rPr>
        <w:t>113</w:t>
      </w:r>
      <w:r>
        <w:rPr>
          <w:rFonts w:hint="eastAsia" w:ascii="仿宋_GB2312" w:hAnsi="仿宋" w:eastAsia="仿宋_GB2312" w:cs="仿宋"/>
          <w:color w:val="000000"/>
          <w:sz w:val="32"/>
          <w:szCs w:val="32"/>
        </w:rPr>
        <w:t>人，其中政府机关</w:t>
      </w:r>
      <w:r>
        <w:rPr>
          <w:rFonts w:hint="eastAsia" w:ascii="仿宋_GB2312" w:hAnsi="仿宋" w:eastAsia="仿宋_GB2312" w:cs="仿宋"/>
          <w:color w:val="000000"/>
          <w:sz w:val="32"/>
          <w:szCs w:val="32"/>
          <w:lang w:val="en-US" w:eastAsia="zh-CN"/>
        </w:rPr>
        <w:t>41</w:t>
      </w:r>
      <w:r>
        <w:rPr>
          <w:rFonts w:hint="eastAsia" w:ascii="仿宋_GB2312" w:hAnsi="仿宋" w:eastAsia="仿宋_GB2312" w:cs="仿宋"/>
          <w:color w:val="000000"/>
          <w:sz w:val="32"/>
          <w:szCs w:val="32"/>
        </w:rPr>
        <w:t>人（含财政所</w:t>
      </w:r>
      <w:r>
        <w:rPr>
          <w:rFonts w:hint="eastAsia" w:ascii="仿宋_GB2312" w:hAnsi="仿宋" w:eastAsia="仿宋_GB2312" w:cs="仿宋"/>
          <w:color w:val="000000"/>
          <w:sz w:val="32"/>
          <w:szCs w:val="32"/>
          <w:lang w:val="en-US" w:eastAsia="zh-CN"/>
        </w:rPr>
        <w:t>3</w:t>
      </w:r>
      <w:r>
        <w:rPr>
          <w:rFonts w:hint="eastAsia" w:ascii="仿宋_GB2312" w:hAnsi="仿宋" w:eastAsia="仿宋_GB2312" w:cs="仿宋"/>
          <w:color w:val="000000"/>
          <w:sz w:val="32"/>
          <w:szCs w:val="32"/>
        </w:rPr>
        <w:t>人），司法所</w:t>
      </w:r>
      <w:r>
        <w:rPr>
          <w:rFonts w:hint="eastAsia" w:ascii="仿宋_GB2312" w:hAnsi="仿宋" w:eastAsia="仿宋_GB2312" w:cs="仿宋"/>
          <w:color w:val="000000"/>
          <w:sz w:val="32"/>
          <w:szCs w:val="32"/>
          <w:lang w:val="en-US" w:eastAsia="zh-CN"/>
        </w:rPr>
        <w:t>1</w:t>
      </w:r>
      <w:r>
        <w:rPr>
          <w:rFonts w:hint="eastAsia" w:ascii="仿宋_GB2312" w:hAnsi="仿宋" w:eastAsia="仿宋_GB2312" w:cs="仿宋"/>
          <w:color w:val="000000"/>
          <w:sz w:val="32"/>
          <w:szCs w:val="32"/>
        </w:rPr>
        <w:t>人，社会事务综合服务中心</w:t>
      </w:r>
      <w:r>
        <w:rPr>
          <w:rFonts w:hint="eastAsia" w:ascii="仿宋_GB2312" w:hAnsi="仿宋" w:eastAsia="仿宋_GB2312" w:cs="仿宋"/>
          <w:color w:val="000000"/>
          <w:sz w:val="32"/>
          <w:szCs w:val="32"/>
          <w:lang w:val="en-US" w:eastAsia="zh-CN"/>
        </w:rPr>
        <w:t>12</w:t>
      </w:r>
      <w:r>
        <w:rPr>
          <w:rFonts w:hint="eastAsia" w:ascii="仿宋_GB2312" w:hAnsi="仿宋" w:eastAsia="仿宋_GB2312" w:cs="仿宋"/>
          <w:color w:val="000000"/>
          <w:sz w:val="32"/>
          <w:szCs w:val="32"/>
        </w:rPr>
        <w:t>人，农业服务中心</w:t>
      </w:r>
      <w:r>
        <w:rPr>
          <w:rFonts w:hint="eastAsia" w:ascii="仿宋_GB2312" w:hAnsi="仿宋" w:eastAsia="仿宋_GB2312" w:cs="仿宋"/>
          <w:color w:val="000000"/>
          <w:sz w:val="32"/>
          <w:szCs w:val="32"/>
          <w:lang w:val="en-US" w:eastAsia="zh-CN"/>
        </w:rPr>
        <w:t>55</w:t>
      </w:r>
      <w:r>
        <w:rPr>
          <w:rFonts w:hint="eastAsia" w:ascii="仿宋_GB2312" w:hAnsi="仿宋" w:eastAsia="仿宋_GB2312" w:cs="仿宋"/>
          <w:color w:val="000000"/>
          <w:sz w:val="32"/>
          <w:szCs w:val="32"/>
        </w:rPr>
        <w:t>人，政务服务中心</w:t>
      </w:r>
      <w:r>
        <w:rPr>
          <w:rFonts w:hint="eastAsia" w:ascii="仿宋_GB2312" w:hAnsi="仿宋" w:eastAsia="仿宋_GB2312" w:cs="仿宋"/>
          <w:color w:val="000000"/>
          <w:sz w:val="32"/>
          <w:szCs w:val="32"/>
          <w:lang w:val="en-US" w:eastAsia="zh-CN"/>
        </w:rPr>
        <w:t>2</w:t>
      </w:r>
      <w:r>
        <w:rPr>
          <w:rFonts w:hint="eastAsia" w:ascii="仿宋_GB2312" w:hAnsi="仿宋" w:eastAsia="仿宋_GB2312" w:cs="仿宋"/>
          <w:color w:val="000000"/>
          <w:sz w:val="32"/>
          <w:szCs w:val="32"/>
        </w:rPr>
        <w:t>人，综合行政执法队</w:t>
      </w:r>
      <w:r>
        <w:rPr>
          <w:rFonts w:hint="eastAsia" w:ascii="仿宋_GB2312" w:hAnsi="仿宋" w:eastAsia="仿宋_GB2312" w:cs="仿宋"/>
          <w:color w:val="000000"/>
          <w:sz w:val="32"/>
          <w:szCs w:val="32"/>
          <w:lang w:val="en-US" w:eastAsia="zh-CN"/>
        </w:rPr>
        <w:t>2</w:t>
      </w:r>
      <w:r>
        <w:rPr>
          <w:rFonts w:hint="eastAsia" w:ascii="仿宋_GB2312" w:hAnsi="仿宋" w:eastAsia="仿宋_GB2312" w:cs="仿宋"/>
          <w:color w:val="000000"/>
          <w:sz w:val="32"/>
          <w:szCs w:val="32"/>
        </w:rPr>
        <w:t>人，较上年增加</w:t>
      </w:r>
      <w:r>
        <w:rPr>
          <w:rFonts w:hint="eastAsia" w:ascii="仿宋_GB2312" w:hAnsi="仿宋" w:eastAsia="仿宋_GB2312" w:cs="仿宋"/>
          <w:color w:val="000000"/>
          <w:sz w:val="32"/>
          <w:szCs w:val="32"/>
          <w:lang w:val="en-US" w:eastAsia="zh-CN"/>
        </w:rPr>
        <w:t>23</w:t>
      </w:r>
      <w:r>
        <w:rPr>
          <w:rFonts w:hint="eastAsia" w:ascii="仿宋_GB2312" w:hAnsi="仿宋" w:eastAsia="仿宋_GB2312" w:cs="仿宋"/>
          <w:color w:val="000000"/>
          <w:sz w:val="32"/>
          <w:szCs w:val="32"/>
        </w:rPr>
        <w:t>人，具体为机关增加</w:t>
      </w:r>
      <w:r>
        <w:rPr>
          <w:rFonts w:hint="eastAsia" w:ascii="仿宋_GB2312" w:hAnsi="仿宋" w:eastAsia="仿宋_GB2312" w:cs="仿宋"/>
          <w:color w:val="000000"/>
          <w:sz w:val="32"/>
          <w:szCs w:val="32"/>
          <w:lang w:val="en-US" w:eastAsia="zh-CN"/>
        </w:rPr>
        <w:t>7</w:t>
      </w:r>
      <w:r>
        <w:rPr>
          <w:rFonts w:hint="eastAsia" w:ascii="仿宋_GB2312" w:hAnsi="仿宋" w:eastAsia="仿宋_GB2312" w:cs="仿宋"/>
          <w:color w:val="000000"/>
          <w:sz w:val="32"/>
          <w:szCs w:val="32"/>
        </w:rPr>
        <w:t>人（调入</w:t>
      </w:r>
      <w:r>
        <w:rPr>
          <w:rFonts w:hint="eastAsia" w:ascii="仿宋_GB2312" w:hAnsi="仿宋" w:eastAsia="仿宋_GB2312" w:cs="仿宋"/>
          <w:color w:val="000000"/>
          <w:sz w:val="32"/>
          <w:szCs w:val="32"/>
          <w:lang w:val="en-US" w:eastAsia="zh-CN"/>
        </w:rPr>
        <w:t>5</w:t>
      </w:r>
      <w:r>
        <w:rPr>
          <w:rFonts w:hint="eastAsia" w:ascii="仿宋_GB2312" w:hAnsi="仿宋" w:eastAsia="仿宋_GB2312" w:cs="仿宋"/>
          <w:color w:val="000000"/>
          <w:sz w:val="32"/>
          <w:szCs w:val="32"/>
        </w:rPr>
        <w:t>人，考录</w:t>
      </w:r>
      <w:r>
        <w:rPr>
          <w:rFonts w:hint="eastAsia" w:ascii="仿宋_GB2312" w:hAnsi="仿宋" w:eastAsia="仿宋_GB2312" w:cs="仿宋"/>
          <w:color w:val="000000"/>
          <w:sz w:val="32"/>
          <w:szCs w:val="32"/>
          <w:lang w:val="en-US" w:eastAsia="zh-CN"/>
        </w:rPr>
        <w:t>5</w:t>
      </w:r>
      <w:r>
        <w:rPr>
          <w:rFonts w:hint="eastAsia" w:ascii="仿宋_GB2312" w:hAnsi="仿宋" w:eastAsia="仿宋_GB2312" w:cs="仿宋"/>
          <w:color w:val="000000"/>
          <w:sz w:val="32"/>
          <w:szCs w:val="32"/>
        </w:rPr>
        <w:t>人，调出</w:t>
      </w:r>
      <w:r>
        <w:rPr>
          <w:rFonts w:hint="eastAsia" w:ascii="仿宋_GB2312" w:hAnsi="仿宋" w:eastAsia="仿宋_GB2312" w:cs="仿宋"/>
          <w:color w:val="000000"/>
          <w:sz w:val="32"/>
          <w:szCs w:val="32"/>
          <w:lang w:val="en-US" w:eastAsia="zh-CN"/>
        </w:rPr>
        <w:t>3</w:t>
      </w:r>
      <w:r>
        <w:rPr>
          <w:rFonts w:hint="eastAsia" w:ascii="仿宋_GB2312" w:hAnsi="仿宋" w:eastAsia="仿宋_GB2312" w:cs="仿宋"/>
          <w:color w:val="000000"/>
          <w:sz w:val="32"/>
          <w:szCs w:val="32"/>
        </w:rPr>
        <w:t>人），农业</w:t>
      </w:r>
      <w:r>
        <w:rPr>
          <w:rFonts w:hint="eastAsia" w:ascii="仿宋_GB2312" w:hAnsi="仿宋" w:eastAsia="仿宋_GB2312" w:cs="仿宋"/>
          <w:color w:val="000000"/>
          <w:sz w:val="32"/>
          <w:szCs w:val="32"/>
          <w:lang w:eastAsia="zh-CN"/>
        </w:rPr>
        <w:t>综合服务中心</w:t>
      </w:r>
      <w:r>
        <w:rPr>
          <w:rFonts w:hint="eastAsia" w:ascii="仿宋_GB2312" w:hAnsi="仿宋" w:eastAsia="仿宋_GB2312" w:cs="仿宋"/>
          <w:color w:val="000000"/>
          <w:sz w:val="32"/>
          <w:szCs w:val="32"/>
        </w:rPr>
        <w:t>增加</w:t>
      </w:r>
      <w:r>
        <w:rPr>
          <w:rFonts w:hint="eastAsia" w:ascii="仿宋_GB2312" w:hAnsi="仿宋" w:eastAsia="仿宋_GB2312" w:cs="仿宋"/>
          <w:color w:val="000000"/>
          <w:sz w:val="32"/>
          <w:szCs w:val="32"/>
          <w:lang w:val="en-US" w:eastAsia="zh-CN"/>
        </w:rPr>
        <w:t>14</w:t>
      </w:r>
      <w:r>
        <w:rPr>
          <w:rFonts w:hint="eastAsia" w:ascii="仿宋_GB2312" w:hAnsi="仿宋" w:eastAsia="仿宋_GB2312" w:cs="仿宋"/>
          <w:color w:val="000000"/>
          <w:sz w:val="32"/>
          <w:szCs w:val="32"/>
        </w:rPr>
        <w:t>人（部队安置</w:t>
      </w:r>
      <w:r>
        <w:rPr>
          <w:rFonts w:hint="eastAsia" w:ascii="仿宋_GB2312" w:hAnsi="仿宋" w:eastAsia="仿宋_GB2312" w:cs="仿宋"/>
          <w:color w:val="000000"/>
          <w:sz w:val="32"/>
          <w:szCs w:val="32"/>
          <w:lang w:val="en-US" w:eastAsia="zh-CN"/>
        </w:rPr>
        <w:t>12</w:t>
      </w:r>
      <w:r>
        <w:rPr>
          <w:rFonts w:hint="eastAsia" w:ascii="仿宋_GB2312" w:hAnsi="仿宋" w:eastAsia="仿宋_GB2312" w:cs="仿宋"/>
          <w:color w:val="000000"/>
          <w:sz w:val="32"/>
          <w:szCs w:val="32"/>
        </w:rPr>
        <w:t>人，调入</w:t>
      </w:r>
      <w:r>
        <w:rPr>
          <w:rFonts w:hint="eastAsia" w:ascii="仿宋_GB2312" w:hAnsi="仿宋" w:eastAsia="仿宋_GB2312" w:cs="仿宋"/>
          <w:color w:val="000000"/>
          <w:sz w:val="32"/>
          <w:szCs w:val="32"/>
          <w:lang w:val="en-US" w:eastAsia="zh-CN"/>
        </w:rPr>
        <w:t>4</w:t>
      </w:r>
      <w:r>
        <w:rPr>
          <w:rFonts w:hint="eastAsia" w:ascii="仿宋_GB2312" w:hAnsi="仿宋" w:eastAsia="仿宋_GB2312" w:cs="仿宋"/>
          <w:color w:val="000000"/>
          <w:sz w:val="32"/>
          <w:szCs w:val="32"/>
        </w:rPr>
        <w:t>人，转入综合执法队</w:t>
      </w:r>
      <w:r>
        <w:rPr>
          <w:rFonts w:hint="eastAsia" w:ascii="仿宋_GB2312" w:hAnsi="仿宋" w:eastAsia="仿宋_GB2312" w:cs="仿宋"/>
          <w:color w:val="000000"/>
          <w:sz w:val="32"/>
          <w:szCs w:val="32"/>
          <w:lang w:val="en-US" w:eastAsia="zh-CN"/>
        </w:rPr>
        <w:t>2</w:t>
      </w:r>
      <w:r>
        <w:rPr>
          <w:rFonts w:hint="eastAsia" w:ascii="仿宋_GB2312" w:hAnsi="仿宋" w:eastAsia="仿宋_GB2312" w:cs="仿宋"/>
          <w:color w:val="000000"/>
          <w:sz w:val="32"/>
          <w:szCs w:val="32"/>
        </w:rPr>
        <w:t>人），综合执法队增加</w:t>
      </w:r>
      <w:r>
        <w:rPr>
          <w:rFonts w:hint="eastAsia" w:ascii="仿宋_GB2312" w:hAnsi="仿宋" w:eastAsia="仿宋_GB2312" w:cs="仿宋"/>
          <w:color w:val="000000"/>
          <w:sz w:val="32"/>
          <w:szCs w:val="32"/>
          <w:lang w:val="en-US" w:eastAsia="zh-CN"/>
        </w:rPr>
        <w:t>2</w:t>
      </w:r>
      <w:r>
        <w:rPr>
          <w:rFonts w:hint="eastAsia" w:ascii="仿宋_GB2312" w:hAnsi="仿宋" w:eastAsia="仿宋_GB2312" w:cs="仿宋"/>
          <w:color w:val="000000"/>
          <w:sz w:val="32"/>
          <w:szCs w:val="32"/>
        </w:rPr>
        <w:t>人</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lang w:val="en-US" w:eastAsia="zh-CN"/>
        </w:rPr>
        <w:t>2021年中旬人员编制调整，2021年无人员预算，也未追加人员预算</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rPr>
        <w:t>。</w:t>
      </w:r>
    </w:p>
    <w:p>
      <w:pPr>
        <w:keepNext w:val="0"/>
        <w:keepLines w:val="0"/>
        <w:pageBreakBefore w:val="0"/>
        <w:kinsoku/>
        <w:wordWrap/>
        <w:overflowPunct/>
        <w:topLinePunct w:val="0"/>
        <w:autoSpaceDE/>
        <w:autoSpaceDN/>
        <w:bidi w:val="0"/>
        <w:adjustRightInd/>
        <w:snapToGrid w:val="0"/>
        <w:spacing w:line="520" w:lineRule="exact"/>
        <w:ind w:firstLine="562" w:firstLineChars="200"/>
        <w:rPr>
          <w:rFonts w:hint="eastAsia" w:ascii="宋体" w:hAnsi="宋体"/>
          <w:b/>
          <w:sz w:val="28"/>
          <w:szCs w:val="28"/>
        </w:rPr>
      </w:pPr>
      <w:r>
        <w:rPr>
          <w:rFonts w:hint="eastAsia" w:ascii="宋体" w:hAnsi="宋体"/>
          <w:b/>
          <w:sz w:val="28"/>
          <w:szCs w:val="28"/>
        </w:rPr>
        <w:t>（二）当年取得的主要事业成效。</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rPr>
        <w:t>2021年，在市委、市政府和镇党委的坚强领导下，全</w:t>
      </w:r>
      <w:r>
        <w:rPr>
          <w:rFonts w:hint="eastAsia" w:ascii="仿宋_GB2312" w:hAnsi="仿宋" w:eastAsia="仿宋_GB2312" w:cs="仿宋"/>
          <w:color w:val="000000"/>
          <w:sz w:val="32"/>
          <w:szCs w:val="32"/>
          <w:lang w:eastAsia="zh-CN"/>
        </w:rPr>
        <w:t>镇</w:t>
      </w:r>
      <w:r>
        <w:rPr>
          <w:rFonts w:hint="eastAsia" w:ascii="仿宋_GB2312" w:hAnsi="仿宋" w:eastAsia="仿宋_GB2312" w:cs="仿宋"/>
          <w:color w:val="000000"/>
          <w:sz w:val="32"/>
          <w:szCs w:val="32"/>
        </w:rPr>
        <w:t>上下以习近平新时代中国特色社会主义思想为指引，聚焦“</w:t>
      </w:r>
      <w:r>
        <w:rPr>
          <w:rFonts w:hint="eastAsia" w:ascii="仿宋_GB2312" w:hAnsi="仿宋" w:eastAsia="仿宋_GB2312" w:cs="仿宋"/>
          <w:color w:val="000000"/>
          <w:sz w:val="32"/>
          <w:szCs w:val="32"/>
          <w:lang w:eastAsia="zh-CN"/>
        </w:rPr>
        <w:t>金叶之乡，宜游小镇</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eastAsia="zh-CN"/>
        </w:rPr>
        <w:t>总体目标</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val="en-US" w:eastAsia="zh-CN"/>
        </w:rPr>
        <w:t>紧扣“1+5”产业发展，</w:t>
      </w:r>
      <w:r>
        <w:rPr>
          <w:rFonts w:hint="eastAsia" w:ascii="仿宋_GB2312" w:hAnsi="仿宋" w:eastAsia="仿宋_GB2312" w:cs="仿宋"/>
          <w:color w:val="000000"/>
          <w:sz w:val="32"/>
          <w:szCs w:val="32"/>
        </w:rPr>
        <w:t>全</w:t>
      </w:r>
      <w:r>
        <w:rPr>
          <w:rFonts w:hint="eastAsia" w:ascii="仿宋_GB2312" w:hAnsi="仿宋" w:eastAsia="仿宋_GB2312" w:cs="仿宋"/>
          <w:color w:val="000000"/>
          <w:sz w:val="32"/>
          <w:szCs w:val="32"/>
          <w:lang w:eastAsia="zh-CN"/>
        </w:rPr>
        <w:t>镇</w:t>
      </w:r>
      <w:r>
        <w:rPr>
          <w:rFonts w:hint="eastAsia" w:ascii="仿宋_GB2312" w:hAnsi="仿宋" w:eastAsia="仿宋_GB2312" w:cs="仿宋"/>
          <w:color w:val="000000"/>
          <w:sz w:val="32"/>
          <w:szCs w:val="32"/>
        </w:rPr>
        <w:t>经济社会发展总体平稳、稳中有进。</w:t>
      </w:r>
      <w:r>
        <w:rPr>
          <w:rFonts w:hint="eastAsia" w:eastAsia="仿宋_GB2312"/>
          <w:b/>
          <w:bCs/>
          <w:spacing w:val="2"/>
          <w:sz w:val="32"/>
          <w:szCs w:val="32"/>
          <w:lang w:eastAsia="zh-CN"/>
        </w:rPr>
        <w:t>一是经济指标圆满完成。</w:t>
      </w:r>
      <w:r>
        <w:rPr>
          <w:rFonts w:hint="eastAsia" w:ascii="仿宋_GB2312" w:hAnsi="仿宋" w:eastAsia="仿宋_GB2312" w:cs="仿宋"/>
          <w:color w:val="000000"/>
          <w:sz w:val="32"/>
          <w:szCs w:val="32"/>
          <w:lang w:eastAsia="zh-CN"/>
        </w:rPr>
        <w:t>全年完成固定资产投资总额</w:t>
      </w:r>
      <w:r>
        <w:rPr>
          <w:rFonts w:hint="eastAsia" w:ascii="仿宋_GB2312" w:hAnsi="仿宋" w:eastAsia="仿宋_GB2312" w:cs="仿宋"/>
          <w:color w:val="000000"/>
          <w:sz w:val="32"/>
          <w:szCs w:val="32"/>
          <w:lang w:val="en-US" w:eastAsia="zh-CN"/>
        </w:rPr>
        <w:t>8</w:t>
      </w:r>
      <w:r>
        <w:rPr>
          <w:rFonts w:hint="eastAsia" w:ascii="仿宋_GB2312" w:hAnsi="仿宋" w:eastAsia="仿宋_GB2312" w:cs="仿宋"/>
          <w:color w:val="000000"/>
          <w:sz w:val="32"/>
          <w:szCs w:val="32"/>
          <w:lang w:eastAsia="zh-CN"/>
        </w:rPr>
        <w:t>亿元；社会消费品零售增速35.9%，新增大个体两家；工业总产值</w:t>
      </w:r>
      <w:r>
        <w:rPr>
          <w:rFonts w:hint="eastAsia" w:ascii="仿宋_GB2312" w:hAnsi="仿宋" w:eastAsia="仿宋_GB2312" w:cs="仿宋"/>
          <w:color w:val="000000"/>
          <w:sz w:val="32"/>
          <w:szCs w:val="32"/>
          <w:lang w:val="en-US" w:eastAsia="zh-CN"/>
        </w:rPr>
        <w:t>2.8亿元，增加值率11.8%</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rPr>
        <w:t>税收</w:t>
      </w:r>
      <w:r>
        <w:rPr>
          <w:rFonts w:hint="eastAsia" w:ascii="仿宋_GB2312" w:hAnsi="仿宋" w:eastAsia="仿宋_GB2312" w:cs="仿宋"/>
          <w:color w:val="000000"/>
          <w:sz w:val="32"/>
          <w:szCs w:val="32"/>
          <w:lang w:eastAsia="zh-CN"/>
        </w:rPr>
        <w:t>预计</w:t>
      </w:r>
      <w:r>
        <w:rPr>
          <w:rFonts w:hint="eastAsia" w:ascii="仿宋_GB2312" w:hAnsi="仿宋" w:eastAsia="仿宋_GB2312" w:cs="仿宋"/>
          <w:color w:val="000000"/>
          <w:sz w:val="32"/>
          <w:szCs w:val="32"/>
          <w:lang w:val="en-US" w:eastAsia="zh-CN"/>
        </w:rPr>
        <w:t>660</w:t>
      </w:r>
      <w:r>
        <w:rPr>
          <w:rFonts w:hint="eastAsia" w:ascii="仿宋_GB2312" w:hAnsi="仿宋" w:eastAsia="仿宋_GB2312" w:cs="仿宋"/>
          <w:color w:val="000000"/>
          <w:sz w:val="32"/>
          <w:szCs w:val="32"/>
        </w:rPr>
        <w:t>万元，</w:t>
      </w:r>
      <w:r>
        <w:rPr>
          <w:rFonts w:hint="eastAsia" w:ascii="仿宋_GB2312" w:hAnsi="仿宋" w:eastAsia="仿宋_GB2312" w:cs="仿宋"/>
          <w:color w:val="000000"/>
          <w:sz w:val="32"/>
          <w:szCs w:val="32"/>
          <w:lang w:eastAsia="zh-CN"/>
        </w:rPr>
        <w:t>超额完成任务。</w:t>
      </w:r>
      <w:r>
        <w:rPr>
          <w:rFonts w:hint="eastAsia" w:ascii="仿宋_GB2312" w:hAnsi="仿宋_GB2312" w:eastAsia="仿宋_GB2312" w:cs="仿宋_GB2312"/>
          <w:b/>
          <w:bCs/>
          <w:sz w:val="32"/>
          <w:szCs w:val="32"/>
          <w:lang w:eastAsia="zh-CN"/>
        </w:rPr>
        <w:t>二是服务项目高效到位，</w:t>
      </w:r>
      <w:r>
        <w:rPr>
          <w:rFonts w:hint="eastAsia" w:ascii="仿宋_GB2312" w:hAnsi="仿宋" w:eastAsia="仿宋_GB2312" w:cs="仿宋"/>
          <w:color w:val="000000"/>
          <w:sz w:val="32"/>
          <w:szCs w:val="32"/>
          <w:lang w:eastAsia="zh-CN"/>
        </w:rPr>
        <w:t>服务重点项目优质高效，</w:t>
      </w:r>
      <w:r>
        <w:rPr>
          <w:rFonts w:hint="eastAsia" w:ascii="仿宋_GB2312" w:hAnsi="仿宋" w:eastAsia="仿宋_GB2312" w:cs="仿宋"/>
          <w:color w:val="000000"/>
          <w:sz w:val="32"/>
          <w:szCs w:val="32"/>
          <w:lang w:val="en-US" w:eastAsia="zh-CN"/>
        </w:rPr>
        <w:t>1121项目宗兴线顺利通车，5712厂征地全部完成，安置区四、五期已全部建成入住。</w:t>
      </w:r>
      <w:r>
        <w:rPr>
          <w:rFonts w:hint="eastAsia" w:ascii="仿宋_GB2312" w:hAnsi="仿宋_GB2312" w:eastAsia="仿宋_GB2312" w:cs="仿宋_GB2312"/>
          <w:b/>
          <w:bCs/>
          <w:sz w:val="32"/>
          <w:szCs w:val="32"/>
          <w:lang w:eastAsia="zh-CN"/>
        </w:rPr>
        <w:t>三</w:t>
      </w:r>
      <w:r>
        <w:rPr>
          <w:rFonts w:hint="eastAsia" w:ascii="仿宋_GB2312" w:eastAsia="仿宋_GB2312"/>
          <w:b/>
          <w:bCs/>
          <w:sz w:val="32"/>
          <w:szCs w:val="32"/>
          <w:lang w:val="en-US" w:eastAsia="zh-CN"/>
        </w:rPr>
        <w:t>是</w:t>
      </w:r>
      <w:r>
        <w:rPr>
          <w:rFonts w:hint="eastAsia" w:ascii="仿宋_GB2312" w:hAnsi="仿宋_GB2312" w:eastAsia="仿宋_GB2312" w:cs="仿宋_GB2312"/>
          <w:b/>
          <w:bCs/>
          <w:color w:val="000000"/>
          <w:sz w:val="32"/>
          <w:szCs w:val="32"/>
          <w:shd w:val="clear" w:color="auto" w:fill="FFFFFF"/>
          <w:lang w:val="en-US" w:eastAsia="zh-CN"/>
        </w:rPr>
        <w:t>“四联五到位”深入开展，</w:t>
      </w:r>
      <w:r>
        <w:rPr>
          <w:rFonts w:hint="eastAsia" w:ascii="仿宋_GB2312" w:hAnsi="仿宋" w:eastAsia="仿宋_GB2312" w:cs="仿宋"/>
          <w:color w:val="000000"/>
          <w:sz w:val="32"/>
          <w:szCs w:val="32"/>
          <w:lang w:val="en-US" w:eastAsia="zh-CN"/>
        </w:rPr>
        <w:t>创新采用“123456”工作模式，收集群众诉求648个，“12345”工单同比下降17%。争取各级支持，解决“我为群众办实事”2件。</w:t>
      </w:r>
      <w:r>
        <w:rPr>
          <w:rFonts w:hint="eastAsia" w:ascii="仿宋_GB2312" w:eastAsia="仿宋_GB2312"/>
          <w:b/>
          <w:bCs/>
          <w:i w:val="0"/>
          <w:caps w:val="0"/>
          <w:color w:val="000000"/>
          <w:spacing w:val="0"/>
          <w:w w:val="100"/>
          <w:kern w:val="2"/>
          <w:sz w:val="32"/>
          <w:szCs w:val="32"/>
          <w:lang w:val="en-US" w:eastAsia="zh-CN" w:bidi="ar-SA"/>
        </w:rPr>
        <w:t>四是乡村振兴扎实推进，</w:t>
      </w:r>
      <w:r>
        <w:rPr>
          <w:rFonts w:hint="eastAsia" w:ascii="仿宋_GB2312" w:hAnsi="仿宋" w:eastAsia="仿宋_GB2312" w:cs="仿宋"/>
          <w:color w:val="000000"/>
          <w:sz w:val="32"/>
          <w:szCs w:val="32"/>
          <w:lang w:val="en-US" w:eastAsia="zh-CN"/>
        </w:rPr>
        <w:t>落实烟叶面积6514亩，烟叶质效居全市第一；对全镇62户监测户采取一户一策措施，确保不返贫。围绕烟叶、渔业、红心柚等产业建设6个美丽宜居村庄建设点，均一次性通过长沙市验收；关停非法采砂洗砂点2处，拆违面积1200㎡；发挥渔业养殖品牌传统，成立渔业养殖协会，带动52户养殖户，实现产销两旺；投入资金360万元，新修产业路6公里</w:t>
      </w:r>
      <w:r>
        <w:rPr>
          <w:rFonts w:hint="eastAsia" w:ascii="仿宋_GB2312" w:hAnsi="仿宋_GB2312" w:eastAsia="仿宋_GB2312" w:cs="仿宋_GB2312"/>
          <w:color w:val="000000"/>
          <w:sz w:val="32"/>
          <w:szCs w:val="32"/>
          <w:shd w:val="clear" w:color="auto" w:fill="FFFFFF"/>
          <w:lang w:val="en-US" w:eastAsia="zh-CN"/>
        </w:rPr>
        <w:t>。</w:t>
      </w:r>
      <w:r>
        <w:rPr>
          <w:rFonts w:hint="eastAsia" w:ascii="仿宋_GB2312" w:eastAsia="仿宋_GB2312"/>
          <w:b/>
          <w:bCs/>
          <w:i w:val="0"/>
          <w:caps w:val="0"/>
          <w:color w:val="000000"/>
          <w:spacing w:val="0"/>
          <w:w w:val="100"/>
          <w:kern w:val="2"/>
          <w:sz w:val="32"/>
          <w:szCs w:val="32"/>
          <w:lang w:val="en-US" w:eastAsia="zh-CN" w:bidi="ar-SA"/>
        </w:rPr>
        <w:t>五是</w:t>
      </w:r>
      <w:r>
        <w:rPr>
          <w:rFonts w:hint="eastAsia" w:ascii="仿宋_GB2312" w:hAnsi="仿宋_GB2312" w:eastAsia="仿宋_GB2312" w:cs="仿宋_GB2312"/>
          <w:b/>
          <w:bCs/>
          <w:color w:val="auto"/>
          <w:kern w:val="0"/>
          <w:sz w:val="32"/>
          <w:szCs w:val="32"/>
          <w:lang w:val="en-US" w:eastAsia="zh-CN"/>
        </w:rPr>
        <w:t>党建品牌不断擦亮。</w:t>
      </w:r>
      <w:r>
        <w:rPr>
          <w:rFonts w:hint="eastAsia" w:ascii="仿宋_GB2312" w:hAnsi="仿宋" w:eastAsia="仿宋_GB2312" w:cs="仿宋"/>
          <w:color w:val="000000"/>
          <w:sz w:val="32"/>
          <w:szCs w:val="32"/>
          <w:lang w:eastAsia="zh-CN"/>
        </w:rPr>
        <w:t>着力打造“红色展馆、红色读本、红色故事、红色书包、红色队伍、红色引领”等“六个一”党建品牌。新建大屯营党建课题展览馆，编印红色读本《大屯营》。</w:t>
      </w:r>
      <w:r>
        <w:rPr>
          <w:rFonts w:hint="eastAsia" w:ascii="仿宋_GB2312" w:hAnsi="仿宋_GB2312" w:eastAsia="仿宋_GB2312" w:cs="仿宋_GB2312"/>
          <w:b/>
          <w:bCs/>
          <w:color w:val="000000"/>
          <w:sz w:val="32"/>
          <w:szCs w:val="32"/>
          <w:lang w:eastAsia="zh-CN"/>
        </w:rPr>
        <w:t>六是社会大局平稳有序。</w:t>
      </w:r>
      <w:r>
        <w:rPr>
          <w:rFonts w:hint="eastAsia" w:ascii="仿宋_GB2312" w:hAnsi="仿宋" w:eastAsia="仿宋_GB2312" w:cs="仿宋"/>
          <w:color w:val="000000"/>
          <w:sz w:val="32"/>
          <w:szCs w:val="32"/>
          <w:lang w:eastAsia="zh-CN"/>
        </w:rPr>
        <w:t>紧扣平安创建主题，深入推进“四联五到位”工作，化解信访积案</w:t>
      </w:r>
      <w:r>
        <w:rPr>
          <w:rFonts w:hint="eastAsia" w:ascii="仿宋_GB2312" w:hAnsi="仿宋" w:eastAsia="仿宋_GB2312" w:cs="仿宋"/>
          <w:color w:val="000000"/>
          <w:sz w:val="32"/>
          <w:szCs w:val="32"/>
          <w:lang w:val="en-US" w:eastAsia="zh-CN"/>
        </w:rPr>
        <w:t>2起，打击各类违法犯罪行为72起，投入80万元打造镇应急救援中心，发现并整改企业安全隐患130余起，投入超120元整改道路安全隐患152处，疫苗接种34532人次，完成率86.53%，确保了全镇群众的安全感、幸福感。</w:t>
      </w:r>
    </w:p>
    <w:p>
      <w:pPr>
        <w:pStyle w:val="7"/>
        <w:spacing w:before="0" w:beforeAutospacing="0" w:after="0" w:afterAutospacing="0" w:line="560" w:lineRule="exact"/>
        <w:jc w:val="both"/>
        <w:rPr>
          <w:rFonts w:hint="eastAsia" w:ascii="黑体" w:hAnsi="黑体" w:eastAsia="黑体" w:cs="黑体"/>
          <w:kern w:val="2"/>
          <w:sz w:val="32"/>
          <w:szCs w:val="32"/>
        </w:rPr>
      </w:pPr>
      <w:r>
        <w:rPr>
          <w:rFonts w:hint="eastAsia" w:ascii="黑体" w:hAnsi="黑体" w:eastAsia="黑体" w:cs="黑体"/>
          <w:kern w:val="2"/>
          <w:sz w:val="32"/>
          <w:szCs w:val="32"/>
        </w:rPr>
        <w:t>二、部门整体支出管理及使用情况</w:t>
      </w:r>
    </w:p>
    <w:p>
      <w:pPr>
        <w:pStyle w:val="7"/>
        <w:spacing w:before="0" w:beforeAutospacing="0" w:after="0" w:afterAutospacing="0" w:line="560" w:lineRule="exact"/>
        <w:ind w:firstLine="643" w:firstLineChars="200"/>
        <w:jc w:val="both"/>
        <w:rPr>
          <w:rFonts w:ascii="仿宋" w:hAnsi="仿宋" w:eastAsia="仿宋" w:cs="Times New Roman"/>
          <w:kern w:val="2"/>
          <w:sz w:val="32"/>
          <w:szCs w:val="32"/>
        </w:rPr>
      </w:pPr>
      <w:r>
        <w:rPr>
          <w:rFonts w:hint="eastAsia" w:ascii="楷体" w:hAnsi="楷体" w:eastAsia="楷体" w:cs="楷体"/>
          <w:b/>
          <w:bCs/>
          <w:kern w:val="2"/>
          <w:sz w:val="32"/>
          <w:szCs w:val="32"/>
        </w:rPr>
        <w:t>1、基本支出：</w:t>
      </w:r>
      <w:r>
        <w:rPr>
          <w:rFonts w:hint="eastAsia" w:ascii="仿宋" w:hAnsi="仿宋" w:eastAsia="仿宋" w:cs="Times New Roman"/>
          <w:kern w:val="2"/>
          <w:sz w:val="32"/>
          <w:szCs w:val="32"/>
        </w:rPr>
        <w:t>指为保障单位机构正常运转、完成日常工作任务而发生的各项支出，包括用于基本工资、津贴补贴等人员经费及办公费、印刷费、水电费、办公设备购置等日常公用经费。2021年度我镇基本支出</w:t>
      </w:r>
      <w:r>
        <w:rPr>
          <w:rFonts w:hint="eastAsia" w:ascii="仿宋" w:hAnsi="仿宋" w:eastAsia="仿宋" w:cs="Times New Roman"/>
          <w:kern w:val="2"/>
          <w:sz w:val="32"/>
          <w:szCs w:val="32"/>
          <w:lang w:val="en-US" w:eastAsia="zh-CN"/>
        </w:rPr>
        <w:t>2043</w:t>
      </w:r>
      <w:r>
        <w:rPr>
          <w:rFonts w:hint="eastAsia" w:ascii="仿宋" w:hAnsi="仿宋" w:eastAsia="仿宋" w:cs="Times New Roman"/>
          <w:kern w:val="2"/>
          <w:sz w:val="32"/>
          <w:szCs w:val="32"/>
        </w:rPr>
        <w:t>万元，</w:t>
      </w:r>
      <w:r>
        <w:rPr>
          <w:rFonts w:hint="eastAsia" w:ascii="仿宋" w:hAnsi="仿宋" w:eastAsia="仿宋" w:cs="Times New Roman"/>
          <w:kern w:val="2"/>
          <w:sz w:val="32"/>
          <w:szCs w:val="32"/>
          <w:lang w:val="zh-CN" w:eastAsia="zh-CN"/>
        </w:rPr>
        <w:t>“三公”经费</w:t>
      </w:r>
      <w:r>
        <w:rPr>
          <w:rFonts w:hint="eastAsia" w:ascii="仿宋" w:hAnsi="仿宋" w:eastAsia="仿宋" w:cs="Times New Roman"/>
          <w:kern w:val="2"/>
          <w:sz w:val="32"/>
          <w:szCs w:val="32"/>
        </w:rPr>
        <w:t>财政拨款支出预算为</w:t>
      </w:r>
      <w:r>
        <w:rPr>
          <w:rFonts w:hint="eastAsia" w:ascii="仿宋" w:hAnsi="仿宋" w:eastAsia="仿宋" w:cs="Times New Roman"/>
          <w:kern w:val="2"/>
          <w:sz w:val="32"/>
          <w:szCs w:val="32"/>
          <w:lang w:val="en-US" w:eastAsia="zh-CN"/>
        </w:rPr>
        <w:t>16.8</w:t>
      </w:r>
      <w:r>
        <w:rPr>
          <w:rFonts w:hint="eastAsia" w:ascii="仿宋" w:hAnsi="仿宋" w:eastAsia="仿宋" w:cs="Times New Roman"/>
          <w:kern w:val="2"/>
          <w:sz w:val="32"/>
          <w:szCs w:val="32"/>
        </w:rPr>
        <w:t>万元，支出决算为</w:t>
      </w:r>
      <w:r>
        <w:rPr>
          <w:rFonts w:hint="eastAsia" w:ascii="仿宋" w:hAnsi="仿宋" w:eastAsia="仿宋" w:cs="Times New Roman"/>
          <w:kern w:val="2"/>
          <w:sz w:val="32"/>
          <w:szCs w:val="32"/>
          <w:lang w:val="en-US" w:eastAsia="zh-CN"/>
        </w:rPr>
        <w:t>6.2</w:t>
      </w:r>
      <w:r>
        <w:rPr>
          <w:rFonts w:hint="eastAsia" w:ascii="仿宋" w:hAnsi="仿宋" w:eastAsia="仿宋" w:cs="Times New Roman"/>
          <w:kern w:val="2"/>
          <w:sz w:val="32"/>
          <w:szCs w:val="32"/>
        </w:rPr>
        <w:t>万元，完成预算的</w:t>
      </w:r>
      <w:r>
        <w:rPr>
          <w:rFonts w:hint="eastAsia" w:ascii="仿宋" w:hAnsi="仿宋" w:eastAsia="仿宋" w:cs="Times New Roman"/>
          <w:kern w:val="2"/>
          <w:sz w:val="32"/>
          <w:szCs w:val="32"/>
          <w:lang w:val="en-US" w:eastAsia="zh-CN"/>
        </w:rPr>
        <w:t>36.9</w:t>
      </w:r>
      <w:r>
        <w:rPr>
          <w:rFonts w:hint="eastAsia" w:ascii="仿宋" w:hAnsi="仿宋" w:eastAsia="仿宋" w:cs="Times New Roman"/>
          <w:kern w:val="2"/>
          <w:sz w:val="32"/>
          <w:szCs w:val="32"/>
        </w:rPr>
        <w:t>%</w:t>
      </w:r>
      <w:r>
        <w:rPr>
          <w:rFonts w:hint="eastAsia" w:ascii="仿宋" w:hAnsi="仿宋" w:eastAsia="仿宋" w:cs="Times New Roman"/>
          <w:kern w:val="2"/>
          <w:sz w:val="32"/>
          <w:szCs w:val="32"/>
          <w:lang w:val="en-US" w:eastAsia="zh-CN"/>
        </w:rPr>
        <w:t>.2021年度“三公”经费财政拨款支出决算中，公务接待费支出决算4.1万元，占66.13 %,因公出国（境）费支出决算0万元，占0 %,公务用车购置费及运行维护费支出决算2.1万元，占33.87 %。</w:t>
      </w:r>
    </w:p>
    <w:p>
      <w:pPr>
        <w:widowControl/>
        <w:adjustRightInd w:val="0"/>
        <w:snapToGrid w:val="0"/>
        <w:spacing w:line="560" w:lineRule="exact"/>
        <w:ind w:firstLine="643" w:firstLineChars="200"/>
        <w:rPr>
          <w:rFonts w:hint="eastAsia" w:ascii="仿宋" w:hAnsi="仿宋" w:eastAsia="仿宋" w:cs="Times New Roman"/>
          <w:color w:val="000000"/>
          <w:kern w:val="2"/>
          <w:sz w:val="32"/>
          <w:szCs w:val="32"/>
          <w:lang w:val="en-US" w:eastAsia="zh-CN" w:bidi="ar-SA"/>
        </w:rPr>
      </w:pPr>
      <w:r>
        <w:rPr>
          <w:rFonts w:hint="eastAsia" w:ascii="楷体" w:hAnsi="楷体" w:eastAsia="楷体" w:cs="楷体"/>
          <w:b/>
          <w:bCs/>
          <w:sz w:val="32"/>
          <w:szCs w:val="32"/>
        </w:rPr>
        <w:t>2、项目支出：</w:t>
      </w:r>
      <w:r>
        <w:rPr>
          <w:rFonts w:hint="eastAsia" w:ascii="仿宋" w:hAnsi="仿宋" w:eastAsia="仿宋"/>
          <w:sz w:val="32"/>
          <w:szCs w:val="32"/>
        </w:rPr>
        <w:t>是指乡镇各部门为履行工作职能，完成工作任务，需要发生的经常事务性的项目支出和完成特定工作任务或事业发展目标而发生的项目支出。2021年度我镇项目支出</w:t>
      </w:r>
      <w:r>
        <w:rPr>
          <w:rFonts w:hint="eastAsia"/>
          <w:sz w:val="30"/>
          <w:szCs w:val="30"/>
          <w:lang w:val="en-US" w:eastAsia="zh-CN"/>
        </w:rPr>
        <w:t>8129.38</w:t>
      </w:r>
      <w:r>
        <w:rPr>
          <w:rFonts w:hint="eastAsia" w:ascii="宋体" w:hAnsi="宋体" w:cs="宋体"/>
          <w:sz w:val="30"/>
          <w:szCs w:val="30"/>
        </w:rPr>
        <w:t>万元</w:t>
      </w:r>
      <w:r>
        <w:rPr>
          <w:rFonts w:hint="eastAsia" w:ascii="仿宋" w:hAnsi="仿宋" w:eastAsia="仿宋"/>
          <w:sz w:val="32"/>
          <w:szCs w:val="32"/>
        </w:rPr>
        <w:t>，</w:t>
      </w:r>
      <w:r>
        <w:rPr>
          <w:rFonts w:hint="eastAsia" w:ascii="仿宋" w:hAnsi="仿宋" w:eastAsia="仿宋"/>
          <w:sz w:val="32"/>
          <w:szCs w:val="32"/>
          <w:lang w:eastAsia="zh-CN"/>
        </w:rPr>
        <w:t>镇党委</w:t>
      </w:r>
      <w:r>
        <w:rPr>
          <w:rFonts w:hint="eastAsia" w:ascii="仿宋" w:hAnsi="仿宋" w:eastAsia="仿宋" w:cs="Times New Roman"/>
          <w:color w:val="000000"/>
          <w:kern w:val="2"/>
          <w:sz w:val="32"/>
          <w:szCs w:val="32"/>
          <w:lang w:val="en-US" w:eastAsia="en-US" w:bidi="ar-SA"/>
        </w:rPr>
        <w:t>紧扣“项目年”，产业发展有力推进</w:t>
      </w:r>
      <w:r>
        <w:rPr>
          <w:rFonts w:hint="eastAsia" w:ascii="仿宋" w:hAnsi="仿宋" w:eastAsia="仿宋" w:cs="Times New Roman"/>
          <w:color w:val="000000"/>
          <w:kern w:val="2"/>
          <w:sz w:val="32"/>
          <w:szCs w:val="32"/>
          <w:lang w:val="en-US" w:eastAsia="zh-CN" w:bidi="ar-SA"/>
        </w:rPr>
        <w:t>。一是经济指标完成情况。完成固定资产投资总额8亿元；35.9%，新增大个体两家；工业总产值2.8亿元，增加值率11.8%。</w:t>
      </w:r>
      <w:r>
        <w:rPr>
          <w:rFonts w:hint="eastAsia" w:ascii="仿宋" w:hAnsi="仿宋" w:eastAsia="仿宋" w:cs="Times New Roman"/>
          <w:color w:val="000000"/>
          <w:kern w:val="2"/>
          <w:sz w:val="32"/>
          <w:szCs w:val="32"/>
          <w:lang w:val="en-US" w:eastAsia="en-US" w:bidi="ar-SA"/>
        </w:rPr>
        <w:t>税收地方一般公共预算收入</w:t>
      </w:r>
      <w:r>
        <w:rPr>
          <w:rFonts w:hint="eastAsia" w:ascii="仿宋" w:hAnsi="仿宋" w:eastAsia="仿宋" w:cs="Times New Roman"/>
          <w:color w:val="000000"/>
          <w:kern w:val="2"/>
          <w:sz w:val="32"/>
          <w:szCs w:val="32"/>
          <w:lang w:val="en-US" w:eastAsia="zh-CN" w:bidi="ar-SA"/>
        </w:rPr>
        <w:t>预计达620</w:t>
      </w:r>
      <w:r>
        <w:rPr>
          <w:rFonts w:hint="eastAsia" w:ascii="仿宋" w:hAnsi="仿宋" w:eastAsia="仿宋" w:cs="Times New Roman"/>
          <w:color w:val="000000"/>
          <w:kern w:val="2"/>
          <w:sz w:val="32"/>
          <w:szCs w:val="32"/>
          <w:lang w:val="en-US" w:eastAsia="en-US" w:bidi="ar-SA"/>
        </w:rPr>
        <w:t>万元，</w:t>
      </w:r>
      <w:r>
        <w:rPr>
          <w:rFonts w:hint="eastAsia" w:ascii="仿宋" w:hAnsi="仿宋" w:eastAsia="仿宋" w:cs="Times New Roman"/>
          <w:color w:val="000000"/>
          <w:kern w:val="2"/>
          <w:sz w:val="32"/>
          <w:szCs w:val="32"/>
          <w:lang w:val="en-US" w:eastAsia="zh-CN" w:bidi="ar-SA"/>
        </w:rPr>
        <w:t>超额完成税收任务。二是重点项目深入推进。1121工程的宗兴线已全线通车，5712厂进场路施工已完成，安置区四、五期已全部建成入住。三是招商引资成果丰硕。盘活近300亩渔场、15000亩闲置田土山地和15处闲置学校、村部。湖南省教育电视台研学实践基地、湖南湘梓木业三仙坳基地、靳鑫渔场休闲垂钓等项目在联在谈。四是农业产业稳步发展。2021年，全镇烟叶落实面积6514亩，收购烟叶14798担，均价15.19元，烟叶质效居全市第一。</w:t>
      </w:r>
    </w:p>
    <w:p>
      <w:pPr>
        <w:pStyle w:val="7"/>
        <w:spacing w:before="0" w:beforeAutospacing="0" w:after="0" w:afterAutospacing="0" w:line="560" w:lineRule="exact"/>
        <w:ind w:firstLine="640" w:firstLineChars="200"/>
        <w:jc w:val="both"/>
        <w:rPr>
          <w:rFonts w:ascii="仿宋" w:hAnsi="仿宋" w:eastAsia="仿宋" w:cs="Times New Roman"/>
          <w:kern w:val="2"/>
          <w:sz w:val="32"/>
          <w:szCs w:val="32"/>
        </w:rPr>
      </w:pPr>
      <w:r>
        <w:rPr>
          <w:rFonts w:hint="eastAsia" w:ascii="黑体" w:hAnsi="黑体" w:eastAsia="黑体" w:cs="黑体"/>
          <w:kern w:val="2"/>
          <w:sz w:val="32"/>
          <w:szCs w:val="32"/>
          <w:lang w:eastAsia="zh-CN"/>
        </w:rPr>
        <w:t>三</w:t>
      </w:r>
      <w:r>
        <w:rPr>
          <w:rFonts w:hint="eastAsia" w:ascii="黑体" w:hAnsi="黑体" w:eastAsia="黑体" w:cs="黑体"/>
          <w:kern w:val="2"/>
          <w:sz w:val="32"/>
          <w:szCs w:val="32"/>
        </w:rPr>
        <w:t>、资产管理情况</w:t>
      </w:r>
    </w:p>
    <w:p>
      <w:pPr>
        <w:widowControl/>
        <w:spacing w:line="560" w:lineRule="exact"/>
        <w:ind w:firstLine="632"/>
        <w:jc w:val="left"/>
        <w:rPr>
          <w:rFonts w:ascii="仿宋" w:hAnsi="仿宋" w:eastAsia="仿宋"/>
          <w:sz w:val="32"/>
          <w:szCs w:val="32"/>
        </w:rPr>
      </w:pPr>
      <w:r>
        <w:rPr>
          <w:rFonts w:hint="eastAsia" w:ascii="仿宋" w:hAnsi="仿宋" w:eastAsia="仿宋" w:cs="Times New Roman"/>
          <w:kern w:val="2"/>
          <w:sz w:val="32"/>
          <w:szCs w:val="32"/>
        </w:rPr>
        <w:t>本单位制定了固定资产管理制度，由各办公室提出申请，经主管领导同意后，政府集中采购，由使用人负责使用、保管，并做好日常维护。对于新增的固定资产及时做好录入、核实、存档，及时做账，做到账账相符。如有报损报废资产，由资产管理员整理相关资料，报上级资产管理部门备案核销。坚持厉行节约、反对浪费的原则，以存量制约增量，严格按标准配置各类资产，确保了国有资产在保障单位正常运转、提供社会各项公共服务方面发挥积极作用。</w:t>
      </w:r>
    </w:p>
    <w:p>
      <w:pPr>
        <w:pStyle w:val="7"/>
        <w:spacing w:before="0" w:beforeAutospacing="0" w:after="0" w:afterAutospacing="0" w:line="560" w:lineRule="exact"/>
        <w:ind w:firstLine="320" w:firstLineChars="100"/>
        <w:jc w:val="both"/>
        <w:rPr>
          <w:rFonts w:hint="eastAsia" w:ascii="黑体" w:hAnsi="黑体" w:eastAsia="黑体" w:cs="黑体"/>
          <w:kern w:val="2"/>
          <w:sz w:val="32"/>
          <w:szCs w:val="32"/>
        </w:rPr>
      </w:pPr>
      <w:r>
        <w:rPr>
          <w:rFonts w:hint="eastAsia" w:ascii="黑体" w:hAnsi="黑体" w:eastAsia="黑体" w:cs="黑体"/>
          <w:kern w:val="2"/>
          <w:sz w:val="32"/>
          <w:szCs w:val="32"/>
          <w:lang w:eastAsia="zh-CN"/>
        </w:rPr>
        <w:t>四</w:t>
      </w:r>
      <w:r>
        <w:rPr>
          <w:rFonts w:hint="eastAsia" w:ascii="黑体" w:hAnsi="黑体" w:eastAsia="黑体" w:cs="黑体"/>
          <w:kern w:val="2"/>
          <w:sz w:val="32"/>
          <w:szCs w:val="32"/>
        </w:rPr>
        <w:t>、存在的主要问题</w:t>
      </w:r>
    </w:p>
    <w:p>
      <w:pPr>
        <w:pStyle w:val="7"/>
        <w:spacing w:before="0" w:beforeAutospacing="0" w:after="0" w:afterAutospacing="0" w:line="560" w:lineRule="exact"/>
        <w:ind w:firstLine="480" w:firstLineChars="150"/>
        <w:jc w:val="both"/>
        <w:rPr>
          <w:rFonts w:ascii="仿宋" w:hAnsi="仿宋" w:eastAsia="仿宋" w:cs="Times New Roman"/>
          <w:kern w:val="2"/>
          <w:sz w:val="32"/>
          <w:szCs w:val="32"/>
        </w:rPr>
      </w:pPr>
      <w:r>
        <w:rPr>
          <w:rFonts w:hint="eastAsia" w:ascii="仿宋" w:hAnsi="仿宋" w:eastAsia="仿宋" w:cs="Times New Roman"/>
          <w:kern w:val="2"/>
          <w:sz w:val="32"/>
          <w:szCs w:val="32"/>
        </w:rPr>
        <w:t>1、预决算编制需进一步明确、精细化。预算编制的合理性需要提高，预算执行力度还要进一步加强，同时项目执行率需进一步提高。</w:t>
      </w:r>
    </w:p>
    <w:p>
      <w:pPr>
        <w:pStyle w:val="7"/>
        <w:spacing w:before="0" w:beforeAutospacing="0" w:after="0" w:afterAutospacing="0" w:line="560" w:lineRule="exact"/>
        <w:ind w:firstLine="480" w:firstLineChars="150"/>
        <w:jc w:val="both"/>
        <w:rPr>
          <w:rFonts w:hint="eastAsia" w:ascii="仿宋" w:hAnsi="仿宋" w:eastAsia="仿宋" w:cs="Times New Roman"/>
          <w:kern w:val="2"/>
          <w:sz w:val="32"/>
          <w:szCs w:val="32"/>
        </w:rPr>
      </w:pPr>
      <w:r>
        <w:rPr>
          <w:rFonts w:hint="eastAsia" w:ascii="仿宋" w:hAnsi="仿宋" w:eastAsia="仿宋" w:cs="Times New Roman"/>
          <w:kern w:val="2"/>
          <w:sz w:val="32"/>
          <w:szCs w:val="32"/>
        </w:rPr>
        <w:t>2、专项资金少，资金压力大。针对我镇农村经济基础薄弱、资金压力大的现状，重点产业项目尚需进一步的加强。</w:t>
      </w:r>
    </w:p>
    <w:p>
      <w:pPr>
        <w:pStyle w:val="7"/>
        <w:spacing w:before="0" w:beforeAutospacing="0" w:after="0" w:afterAutospacing="0" w:line="560" w:lineRule="exact"/>
        <w:jc w:val="both"/>
        <w:rPr>
          <w:rFonts w:hint="eastAsia" w:ascii="黑体" w:hAnsi="黑体" w:eastAsia="黑体" w:cs="黑体"/>
          <w:kern w:val="2"/>
          <w:sz w:val="32"/>
          <w:szCs w:val="32"/>
        </w:rPr>
      </w:pPr>
      <w:r>
        <w:rPr>
          <w:rFonts w:hint="eastAsia" w:ascii="黑体" w:hAnsi="黑体" w:eastAsia="黑体" w:cs="黑体"/>
          <w:kern w:val="2"/>
          <w:sz w:val="32"/>
          <w:szCs w:val="32"/>
          <w:lang w:eastAsia="zh-CN"/>
        </w:rPr>
        <w:t>五</w:t>
      </w:r>
      <w:r>
        <w:rPr>
          <w:rFonts w:hint="eastAsia" w:ascii="黑体" w:hAnsi="黑体" w:eastAsia="黑体" w:cs="黑体"/>
          <w:kern w:val="2"/>
          <w:sz w:val="32"/>
          <w:szCs w:val="32"/>
        </w:rPr>
        <w:t>、改进措施和有关建议</w:t>
      </w:r>
    </w:p>
    <w:p>
      <w:pPr>
        <w:pStyle w:val="7"/>
        <w:spacing w:before="0" w:beforeAutospacing="0" w:after="0" w:afterAutospacing="0" w:line="560" w:lineRule="exact"/>
        <w:ind w:firstLine="480"/>
        <w:jc w:val="both"/>
        <w:rPr>
          <w:rFonts w:ascii="仿宋" w:hAnsi="仿宋" w:eastAsia="仿宋" w:cs="Times New Roman"/>
          <w:kern w:val="2"/>
          <w:sz w:val="32"/>
          <w:szCs w:val="32"/>
        </w:rPr>
      </w:pPr>
      <w:r>
        <w:rPr>
          <w:rFonts w:hint="eastAsia" w:ascii="仿宋" w:hAnsi="仿宋" w:eastAsia="仿宋" w:cs="Times New Roman"/>
          <w:kern w:val="2"/>
          <w:sz w:val="32"/>
          <w:szCs w:val="32"/>
        </w:rPr>
        <w:t>1、加强财务管理，严格财务审核。加强单位财务管理，健全单位财务管理制度体系，规范单位财务行为。在费用报账支付时，按照预算规定的费用项目和用途进行资金使用审核、财务严格核算，杜绝超支现象的发生。</w:t>
      </w:r>
    </w:p>
    <w:p>
      <w:pPr>
        <w:pStyle w:val="7"/>
        <w:spacing w:before="0" w:beforeAutospacing="0" w:after="0" w:afterAutospacing="0" w:line="560" w:lineRule="exact"/>
        <w:ind w:firstLine="480"/>
        <w:jc w:val="both"/>
        <w:rPr>
          <w:rFonts w:ascii="仿宋" w:hAnsi="仿宋" w:eastAsia="仿宋" w:cs="Times New Roman"/>
          <w:kern w:val="2"/>
          <w:sz w:val="32"/>
          <w:szCs w:val="32"/>
        </w:rPr>
      </w:pPr>
      <w:r>
        <w:rPr>
          <w:rFonts w:hint="eastAsia" w:ascii="仿宋" w:hAnsi="仿宋" w:eastAsia="仿宋" w:cs="Times New Roman"/>
          <w:kern w:val="2"/>
          <w:sz w:val="32"/>
          <w:szCs w:val="32"/>
        </w:rPr>
        <w:t>2、完善资产管理，抓好“三公”经费控制。严格编制政府采购年初预算和计划，规范各类资产的购置审批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pStyle w:val="7"/>
        <w:spacing w:before="0" w:beforeAutospacing="0" w:after="0" w:afterAutospacing="0" w:line="560" w:lineRule="exact"/>
        <w:ind w:firstLine="480"/>
        <w:jc w:val="both"/>
        <w:rPr>
          <w:rFonts w:hint="eastAsia" w:ascii="仿宋" w:hAnsi="仿宋" w:eastAsia="仿宋" w:cs="Times New Roman"/>
          <w:kern w:val="2"/>
          <w:sz w:val="32"/>
          <w:szCs w:val="32"/>
        </w:rPr>
      </w:pPr>
      <w:r>
        <w:rPr>
          <w:rFonts w:hint="eastAsia" w:ascii="仿宋" w:hAnsi="仿宋" w:eastAsia="仿宋" w:cs="Times New Roman"/>
          <w:kern w:val="2"/>
          <w:sz w:val="32"/>
          <w:szCs w:val="32"/>
        </w:rPr>
        <w:t> </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2OTg4Y2ZkODAyMTk4YzIwOTBmZTg1MDU4MDA0ZTcifQ=="/>
  </w:docVars>
  <w:rsids>
    <w:rsidRoot w:val="00000000"/>
    <w:rsid w:val="04C4733A"/>
    <w:rsid w:val="33785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color w:val="000000"/>
      <w:kern w:val="0"/>
      <w:sz w:val="24"/>
      <w:szCs w:val="24"/>
      <w:lang w:val="en-US" w:eastAsia="en-US"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BodyText"/>
    <w:basedOn w:val="1"/>
    <w:next w:val="1"/>
    <w:qFormat/>
    <w:uiPriority w:val="0"/>
    <w:pPr>
      <w:spacing w:after="120"/>
      <w:jc w:val="both"/>
      <w:textAlignment w:val="baseline"/>
    </w:pPr>
  </w:style>
  <w:style w:type="paragraph" w:styleId="3">
    <w:name w:val="Normal Indent"/>
    <w:basedOn w:val="1"/>
    <w:qFormat/>
    <w:uiPriority w:val="0"/>
    <w:pPr>
      <w:ind w:firstLine="420"/>
    </w:pPr>
  </w:style>
  <w:style w:type="paragraph" w:styleId="4">
    <w:name w:val="Body Text"/>
    <w:basedOn w:val="1"/>
    <w:unhideWhenUsed/>
    <w:qFormat/>
    <w:uiPriority w:val="99"/>
    <w:pPr>
      <w:ind w:left="111"/>
    </w:pPr>
    <w:rPr>
      <w:rFonts w:ascii="Calibri" w:hAnsi="Calibri" w:eastAsia="宋体" w:cs="Times New Roman"/>
      <w:sz w:val="36"/>
      <w:szCs w:val="36"/>
    </w:rPr>
  </w:style>
  <w:style w:type="paragraph" w:styleId="5">
    <w:name w:val="footer"/>
    <w:basedOn w:val="1"/>
    <w:qFormat/>
    <w:uiPriority w:val="99"/>
    <w:pPr>
      <w:tabs>
        <w:tab w:val="center" w:pos="4153"/>
        <w:tab w:val="right" w:pos="8306"/>
      </w:tabs>
      <w:snapToGrid w:val="0"/>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0">
    <w:name w:val="列出段落"/>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2538</Words>
  <Characters>2707</Characters>
  <Lines>0</Lines>
  <Paragraphs>0</Paragraphs>
  <TotalTime>8</TotalTime>
  <ScaleCrop>false</ScaleCrop>
  <LinksUpToDate>false</LinksUpToDate>
  <CharactersWithSpaces>2708</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2022-07-22T10:11:00Z</dcterms:created>
  <dc:creator>Administrator</dc:creator>
  <cp:lastModifiedBy></cp:lastModifiedBy>
  <dcterms:modified xsi:type="dcterms:W3CDTF">2023-09-06T08:51:00Z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5F86C486EE154F4EB775C23561C1F8B5</vt:lpwstr>
  </property>
</Properties>
</file>