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宁乡县华杰农牧有限公司</w:t>
      </w:r>
    </w:p>
    <w:p>
      <w:pPr>
        <w:jc w:val="center"/>
        <w:rPr>
          <w:rFonts w:ascii="黑体" w:hAnsi="黑体" w:cs="黑体"/>
          <w:bCs/>
          <w:sz w:val="32"/>
          <w:szCs w:val="32"/>
        </w:rPr>
      </w:pPr>
      <w:r>
        <w:rPr>
          <w:rFonts w:hint="eastAsia" w:ascii="宋体" w:hAnsi="宋体" w:cs="宋体"/>
          <w:b/>
          <w:sz w:val="44"/>
          <w:szCs w:val="44"/>
        </w:rPr>
        <w:t>“四跟四走”精准扶贫项目绩效评价报告</w:t>
      </w:r>
    </w:p>
    <w:p>
      <w:pPr>
        <w:spacing w:line="540" w:lineRule="exact"/>
        <w:ind w:firstLine="60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宋体" w:hAnsi="宋体" w:cs="宋体"/>
          <w:sz w:val="30"/>
          <w:szCs w:val="30"/>
        </w:rPr>
        <w:t>为认真贯彻落实省、市关于“四跟四走”产业扶贫工作部署，按照《横市镇2020年产业精准扶贫专项实施细则》和《关于开展横市镇产业精准扶贫项目验收工作的通知》文件精神，更好地带动贫困户发展产业，实现稳定脱贫的目的，长沙秦喻农业农开发有限公司经过一年的努力，成果丰硕，资金使用合规，账目明晰，现将具体情况报告如下：</w:t>
      </w:r>
    </w:p>
    <w:p>
      <w:pPr>
        <w:spacing w:line="540" w:lineRule="exac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一、项目基本情况</w:t>
      </w:r>
    </w:p>
    <w:p>
      <w:pPr>
        <w:spacing w:line="540" w:lineRule="exact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（一）项目概况</w:t>
      </w:r>
    </w:p>
    <w:p>
      <w:pPr>
        <w:spacing w:line="540" w:lineRule="exact"/>
        <w:ind w:firstLine="600" w:firstLineChars="200"/>
        <w:rPr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宁乡县华杰农牧有限公司产业精准扶贫项目实施以来，在横市镇人民政府的高度重视和正确指导下，公司各部门共同努力协作，立足自身的资源优势和产业基础，坚持产业到户直接帮扶，在尊重贫困户个人意愿，充分发挥贫困户主体作用的前提下，通过推广养殖绿壳蛋鸡品种，形成以带动贫困户脱贫为根本目的特色养殖产业。现在根据绩效评价方案的要求完成了项目实施的绩效评价工作，报告体现项目的建设取得了良好的经济效益和社会效益。</w:t>
      </w:r>
      <w:r>
        <w:rPr>
          <w:rFonts w:hint="eastAsia"/>
          <w:sz w:val="30"/>
          <w:szCs w:val="30"/>
        </w:rPr>
        <w:t>本项目建设共涉及横市镇泉柳村、合金村、向阳村、云山村、横市社区共5个村（社区），直接帮扶贫困户206户544人，发放绿壳蛋鸡8415羽、饲料4斤/羽、共33660斤，防疫药品169包，物资发放完后进行后续跟踪服务。通过发展生态绿壳蛋鸡绿色养殖，打造地方优势产品，形成以带动贫困户脱贫为最终目的的特色养殖产业。</w:t>
      </w:r>
    </w:p>
    <w:p>
      <w:pPr>
        <w:spacing w:line="540" w:lineRule="exact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（二）项目绩效目标</w:t>
      </w:r>
    </w:p>
    <w:p>
      <w:pPr>
        <w:spacing w:line="540" w:lineRule="exact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1、项目绩效总目标。</w:t>
      </w:r>
    </w:p>
    <w:p>
      <w:pPr>
        <w:spacing w:line="540" w:lineRule="exact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项目所涉及有贫困户206户544人，帮扶养殖绿壳蛋鸡数量8415羽，项目实施后，最低预计可增收2300元以上，为实现脱贫致富的目标跨进一大步。</w:t>
      </w:r>
    </w:p>
    <w:p>
      <w:pPr>
        <w:spacing w:line="540" w:lineRule="exact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2、项目绩效阶段性目标。</w:t>
      </w:r>
    </w:p>
    <w:p>
      <w:pPr>
        <w:spacing w:line="540" w:lineRule="exact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①2020年4月—2020年5月，企业申报、筹备采购生产资料，与镇政府、贫困户签订帮扶协议；于5月下旬开展第一次集中技术指导培训；</w:t>
      </w:r>
    </w:p>
    <w:p>
      <w:pPr>
        <w:spacing w:line="540" w:lineRule="exact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②2020年6月—2020年9月：6月初发放生产资料，跟踪指导贫困户，进行上门技术指导服务，上门技术服务不少于两次。于9月份开展第二次集中技术指导培训。</w:t>
      </w:r>
    </w:p>
    <w:p>
      <w:pPr>
        <w:spacing w:line="540" w:lineRule="exact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二、绩效评价工作情况</w:t>
      </w:r>
    </w:p>
    <w:p>
      <w:pPr>
        <w:spacing w:line="540" w:lineRule="exact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（一）绩效评价目的。</w:t>
      </w:r>
    </w:p>
    <w:p>
      <w:pPr>
        <w:spacing w:line="540" w:lineRule="exact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通过绩效评价，核实2020年产业精准扶贫“四跟四走”项目专项资金使用情况及取得的效果，总结资金管理的经验，发现资金管理中存在的问题，为切实保障专项资金扶持政策的有效落实，提高资金的使用效益，完善公司财政专项资金的管理机制，建立以绩效目标为基础，以绩效运行跟踪监控和绩效评价为手段，以结果应用为保障，优化资源配置，控制节约成本为目标，科学管理，建立运转高效的资金，绩效管理体系。</w:t>
      </w:r>
    </w:p>
    <w:p>
      <w:pPr>
        <w:spacing w:line="540" w:lineRule="exact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（二）绩效评价原则、评价指标体系、评价方法</w:t>
      </w:r>
    </w:p>
    <w:p>
      <w:pPr>
        <w:spacing w:line="540" w:lineRule="exact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1、绩效评价原则。</w:t>
      </w:r>
    </w:p>
    <w:p>
      <w:pPr>
        <w:spacing w:line="540" w:lineRule="exact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①科学规范原则：要求绩效评价严格遵循既定程序，科学可行；②分级分类原则：要求根据评价对象特点分类组织实施；③绩效相关原则：要求支出与其产出之间有紧密相关有关系；④公开公正原则：评价结果应客观公正，并接受社会公开监督。</w:t>
      </w:r>
    </w:p>
    <w:p>
      <w:pPr>
        <w:numPr>
          <w:ilvl w:val="0"/>
          <w:numId w:val="1"/>
        </w:numPr>
        <w:spacing w:line="540" w:lineRule="exact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评价方法</w:t>
      </w:r>
    </w:p>
    <w:p>
      <w:pPr>
        <w:spacing w:line="540" w:lineRule="exact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绩效评价方法主要采用成本效益分析法、比较法、因素分析法。</w:t>
      </w:r>
    </w:p>
    <w:p>
      <w:pPr>
        <w:spacing w:line="540" w:lineRule="exact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①成本效益分析法：将支出与效益相对比，综合分析绩效目标实现程度。</w:t>
      </w:r>
    </w:p>
    <w:p>
      <w:pPr>
        <w:spacing w:line="540" w:lineRule="exact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②通过对绩效目标与实施效果相对比较，综合分析绩效目标实现程度。</w:t>
      </w:r>
    </w:p>
    <w:p>
      <w:pPr>
        <w:spacing w:line="540" w:lineRule="exact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③因素分析法：通过综合分析影响绩效目标实现，评价内外因素，评价绩效目标实现程度。</w:t>
      </w:r>
    </w:p>
    <w:p>
      <w:pPr>
        <w:spacing w:line="540" w:lineRule="exact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（三）绩效评价工作过程</w:t>
      </w:r>
    </w:p>
    <w:p>
      <w:pPr>
        <w:spacing w:line="540" w:lineRule="exact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1、前期准备。</w:t>
      </w:r>
    </w:p>
    <w:p>
      <w:pPr>
        <w:spacing w:line="540" w:lineRule="exact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根据宁乡市产业精准扶贫工作领导小组办公室文件精神，该公司成立了专项资金绩效评价领导小组，明确了主管领导为具体负责人，绩效评价领导小组负责组织、协调绩效项目的评价工作，并做好绩效前期工作准备和实施。主要包括：拟定项目</w:t>
      </w:r>
      <w:r>
        <w:rPr>
          <w:rStyle w:val="7"/>
        </w:rPr>
        <w:commentReference w:id="0"/>
      </w:r>
      <w:r>
        <w:rPr>
          <w:rFonts w:hint="eastAsia" w:ascii="宋体" w:hAnsi="宋体" w:cs="宋体"/>
          <w:sz w:val="30"/>
          <w:szCs w:val="30"/>
          <w:lang w:val="en-US" w:eastAsia="zh-CN"/>
        </w:rPr>
        <w:t>的</w:t>
      </w:r>
      <w:bookmarkStart w:id="0" w:name="_GoBack"/>
      <w:bookmarkEnd w:id="0"/>
      <w:r>
        <w:rPr>
          <w:rFonts w:hint="eastAsia" w:ascii="宋体" w:hAnsi="宋体" w:cs="宋体"/>
          <w:sz w:val="30"/>
          <w:szCs w:val="30"/>
        </w:rPr>
        <w:t>评价方案，选取自愿的绩效评价方式，设立绩效评价指标体系，出具绩效评价工作报告等。</w:t>
      </w:r>
    </w:p>
    <w:p>
      <w:pPr>
        <w:spacing w:line="540" w:lineRule="exact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2、组织实施。</w:t>
      </w:r>
    </w:p>
    <w:p>
      <w:pPr>
        <w:spacing w:line="540" w:lineRule="exact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绩效评价小组根据绩效评价通知要求，根据制定的相关目标任务核查了该专项资金支出明细账目，对照了相关的原始凭证，明确了每一笔资金的支出用途，核对了项目及其资料，并按照规定格式撰写专项资金绩效自评总结。</w:t>
      </w:r>
    </w:p>
    <w:p>
      <w:pPr>
        <w:spacing w:line="540" w:lineRule="exact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3、分析评价。</w:t>
      </w:r>
    </w:p>
    <w:p>
      <w:pPr>
        <w:spacing w:line="540" w:lineRule="exact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在绩效评价过程中，项目负责人、业务人员、相关工作人员等配合评价小组的绩效核查，对提出的问题及时回复，积极支持绩效评价工作开展，使本次绩效评价工作得以顺利进行。</w:t>
      </w:r>
    </w:p>
    <w:p>
      <w:pPr>
        <w:spacing w:line="54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三、绩效评价指标分析情况</w:t>
      </w:r>
    </w:p>
    <w:p>
      <w:pPr>
        <w:spacing w:line="540" w:lineRule="exact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（一）项目资金情况分析</w:t>
      </w:r>
    </w:p>
    <w:p>
      <w:pPr>
        <w:spacing w:line="540" w:lineRule="exact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为保证资金的使用安全、完整，由项目管理领导小组定期、不定期资金的使用情况进行抽查或全面检查，并就具体情况向公司报告，对检查中出现的问题进行归类，提出整改，完善意见，保证专项资金的使用到位、合理。</w:t>
      </w:r>
    </w:p>
    <w:p>
      <w:pPr>
        <w:spacing w:line="540" w:lineRule="exact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（二）项目实施情况分析</w:t>
      </w:r>
    </w:p>
    <w:p>
      <w:pPr>
        <w:spacing w:line="540" w:lineRule="exact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1、项目组织情况分析。</w:t>
      </w:r>
    </w:p>
    <w:p>
      <w:pPr>
        <w:spacing w:line="540" w:lineRule="exact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为保证项目的顺利进行，我公司组成强有力的组织管理团队，根据项目扶持要求和相关文件精神，制定严谨有效的管理措施和科学合理的项目建设进度计划。安排专人负责项目的建设实施，从而保证项目建设符合相关规定顺利完成。</w:t>
      </w:r>
    </w:p>
    <w:p>
      <w:pPr>
        <w:spacing w:line="540" w:lineRule="exact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2、项目管理情况分析。</w:t>
      </w:r>
    </w:p>
    <w:p>
      <w:pPr>
        <w:spacing w:line="540" w:lineRule="exact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围绕项目建设的总体目标，明确总的目标时间、质量目标、安全目标等。由公司各部门细化明确各阶段具体工作，对应完成的时间和服务承诺，对各节点完成时间进行定期、不定期检查，并被告过错追究制。</w:t>
      </w:r>
    </w:p>
    <w:p>
      <w:pPr>
        <w:spacing w:line="540" w:lineRule="exact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各部门应根据项目特点结合公司规章制度建立各项制度，各项制度要明确奖罚，特别要明确责任追究制。建立健全各项管理体系，主要有组织管理体系、质量管理体系、安全管理体系等。形成各项制度作为检查工作的依据之一。运用系统的理论和方法对项目及进行计划、组织、协调、控制，以实现项目的预定目标。</w:t>
      </w:r>
    </w:p>
    <w:p>
      <w:pPr>
        <w:spacing w:line="540" w:lineRule="exact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（三）项目绩效情况分析</w:t>
      </w:r>
    </w:p>
    <w:p>
      <w:pPr>
        <w:spacing w:line="540" w:lineRule="exact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1、项目成本控制情况。</w:t>
      </w:r>
    </w:p>
    <w:p>
      <w:pPr>
        <w:spacing w:line="540" w:lineRule="exact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本项目计划使用资金541429.5元，实际使用资金541429.5元，项目支出预算方案由项目建设小组反复核算制定，并结合各个成本费用支出部门，对每一项费用都进行仔细推敲，提出详细的费用支出依据，严格按照预算控制费用的发生。对于预防预算外支出，建立严格的程序和费用发生追踪制，使预算外费用的发生与效益相匹配。项目建设小组严格按照项目实施方案对项目进行成本管控，坚决使每一笔资金都用到实处，具体实行如下措施。</w:t>
      </w:r>
    </w:p>
    <w:p>
      <w:pPr>
        <w:spacing w:line="540" w:lineRule="exact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①运用目标管理。控制项目实施成绩，规范各部门责任，紧紧围绕实现项目成本目标开展管理工作。</w:t>
      </w:r>
    </w:p>
    <w:p>
      <w:pPr>
        <w:spacing w:line="540" w:lineRule="exact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②加强基础管理，确保成本目标的实现。通过技术比较，经济分析和效果评价，力求在技术先进条件下的经济合理，在经济合理基础上的技术先进，把控制项目成本的观念渗透到项目实施的技术措施之中。</w:t>
      </w:r>
    </w:p>
    <w:p>
      <w:pPr>
        <w:spacing w:line="540" w:lineRule="exact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③强化实施过程管理，节约开支成本。</w:t>
      </w:r>
    </w:p>
    <w:p>
      <w:pPr>
        <w:spacing w:line="540" w:lineRule="exact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④依靠科学技术，降低实施成本。在经济合理的基础上，把控制项目成本的观念渗透到各项实施过程之中。</w:t>
      </w:r>
    </w:p>
    <w:p>
      <w:pPr>
        <w:spacing w:line="540" w:lineRule="exact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通过科学的管理手段，使公司的项目成本控制做得比较到位，通过数据对比发现，项目的建设投入比项目预期的成本预算要少，在项目保质保量完成的前提下，为公司项目的运行降低了成本，提高了公司效益。</w:t>
      </w:r>
    </w:p>
    <w:p>
      <w:pPr>
        <w:numPr>
          <w:ilvl w:val="0"/>
          <w:numId w:val="1"/>
        </w:numPr>
        <w:spacing w:line="540" w:lineRule="exact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项目的效率性分析。</w:t>
      </w:r>
    </w:p>
    <w:p>
      <w:pPr>
        <w:spacing w:line="540" w:lineRule="exact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⑴项目的实施情况分析</w:t>
      </w:r>
    </w:p>
    <w:p>
      <w:pPr>
        <w:spacing w:line="540" w:lineRule="exact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到目前为止项目实施顺利完成，进度与前期计划基本一致，完成情况良好。建设完成情况和完成质量均通过公司项目管理组的验收、项目实施完成情况达标率达到百分之百。</w:t>
      </w:r>
    </w:p>
    <w:p>
      <w:pPr>
        <w:spacing w:line="540" w:lineRule="exact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4、项目资金到位及使用的情况分析。</w:t>
      </w:r>
    </w:p>
    <w:p>
      <w:pPr>
        <w:spacing w:line="540" w:lineRule="exact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项目实际投资总额为541429.5元。全都用于项目建设支出，项目资金使用率100%。</w:t>
      </w:r>
    </w:p>
    <w:p>
      <w:pPr>
        <w:spacing w:line="540" w:lineRule="exact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①管理机构设置及职责分工：为合理、有效的使用专项资金，完善专项资金管理流程，确保财政资金的安全合理使用，国家专项资金管理有关制度及公司相关资金管理办法。成立由公司董事长曾志清任组长，会计罗漾、温焕兴为组员的项目财务管理领导小组，根据现行的《会计财务制度》，建立健全了项目财务管理制度，制定专项资金使用管理责任制，明确专项资金的管理部门。在资金使用上，坚持专款专用，使各项专用资金正确使用的目的。</w:t>
      </w:r>
    </w:p>
    <w:p>
      <w:pPr>
        <w:spacing w:line="540" w:lineRule="exact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②资金审批制度：财务部门负责专项资金的管理，确保专项资金严格按照预算，由组长审核签字，由会计转账付款，并指定专人建立台账，跟踪、监控专项资金的全程使用，定期进行资金使用的汇总、分析。</w:t>
      </w:r>
    </w:p>
    <w:p>
      <w:pPr>
        <w:spacing w:line="540" w:lineRule="exact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③项目资金管理制度</w:t>
      </w:r>
    </w:p>
    <w:p>
      <w:pPr>
        <w:spacing w:line="540" w:lineRule="exact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专项资金全部用于项目建设的使用，做到了专款专用。为确保项目各项技术指标的完成，公司通过强化资金管理，健全财务管理制度，保证了资金足额到位，坚决不将项目资金挪作他用。到现阶段为止，项目资金使用运转良好，项目实施效果显著，经济效益和社会效益良好。</w:t>
      </w:r>
    </w:p>
    <w:p>
      <w:pPr>
        <w:spacing w:line="540" w:lineRule="exact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⑴项目预期目标完成程度。</w:t>
      </w:r>
    </w:p>
    <w:p>
      <w:pPr>
        <w:spacing w:line="540" w:lineRule="exact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项目建设完成程度达到预期设定目标。</w:t>
      </w:r>
    </w:p>
    <w:p>
      <w:pPr>
        <w:spacing w:line="540" w:lineRule="exact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⑵项目实施对经济和社会的影响。</w:t>
      </w:r>
    </w:p>
    <w:p>
      <w:pPr>
        <w:spacing w:line="540" w:lineRule="exact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①经济效益。</w:t>
      </w:r>
    </w:p>
    <w:p>
      <w:pPr>
        <w:spacing w:line="540" w:lineRule="exact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项目建设共涉及206户贫困户，发放绿壳蛋鸡8415羽，公司按照蛋鸡20元/斤保价回收，鸡蛋略高于市场批发价，平均每户增收2300元以上。</w:t>
      </w:r>
    </w:p>
    <w:p>
      <w:pPr>
        <w:spacing w:line="540" w:lineRule="exact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②社会效益。</w:t>
      </w:r>
    </w:p>
    <w:p>
      <w:pPr>
        <w:spacing w:line="540" w:lineRule="exact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项目的规划实施，从农民出发，针对贫困农民缺资金、少技术、市场经济转变观念等原因，使他们靠扶贫项目，发挥他们的自我创造力，变“输血式”扶贫，为“造血式扶贫”，达到脱贫致富的目的，为产业扶贫建设及社会主义新农村奠定基础。</w:t>
      </w:r>
    </w:p>
    <w:p>
      <w:pPr>
        <w:spacing w:line="54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四、绩效评价结果应用建议</w:t>
      </w:r>
    </w:p>
    <w:p>
      <w:pPr>
        <w:spacing w:line="540" w:lineRule="exact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1、提高对绩效评价结果应用重要性的认识。</w:t>
      </w:r>
    </w:p>
    <w:p>
      <w:pPr>
        <w:spacing w:line="540" w:lineRule="exact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财政支出绩效评价结果应用是深入开展绩效评价工作的基本前提，是增强资金绩效观念，加强财政支出管理，合理配置公共资源，优化财政支出结构，提高资金管理水平和使用效益的重要手段，应积极探索和建立一套与预算管理相结合、多渠道应用评价结果的有效机制，努力提高绩效意识和财政资金使用效益。</w:t>
      </w:r>
    </w:p>
    <w:p>
      <w:pPr>
        <w:spacing w:line="540" w:lineRule="exact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2、建立与项目预算相结合的应用机制。</w:t>
      </w:r>
    </w:p>
    <w:p>
      <w:pPr>
        <w:spacing w:line="540" w:lineRule="exact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建立与项目预算相结合的结果应用机制，采取项目预期绩效目标申报制度，强化评价结果在项目预算编制和执行中的应用，实现绩效评价与项目预算的有机结合，促进财政资金的合理分配与有效使用。</w:t>
      </w:r>
    </w:p>
    <w:p>
      <w:pPr>
        <w:spacing w:line="540" w:lineRule="exact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3、评价结果公示。</w:t>
      </w:r>
    </w:p>
    <w:p>
      <w:pPr>
        <w:spacing w:line="540" w:lineRule="exact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公开项目实施情况和绩效评价结果，接受社会公众的监督。</w:t>
      </w:r>
    </w:p>
    <w:p>
      <w:pPr>
        <w:spacing w:line="54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五、主要经验及做法</w:t>
      </w:r>
    </w:p>
    <w:p>
      <w:pPr>
        <w:spacing w:line="540" w:lineRule="exact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1、加强领导、落实责任，成立项目实施领导小组，全面负责项目组织实施工作。</w:t>
      </w:r>
    </w:p>
    <w:p>
      <w:pPr>
        <w:spacing w:line="540" w:lineRule="exact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2、强化监管，确保质量。为确保项目实施监管到位，公司安排工作责任心强、熟悉业务人员作为项目监管负责人，负责项目实施监督工作。</w:t>
      </w:r>
    </w:p>
    <w:p>
      <w:pPr>
        <w:spacing w:line="540" w:lineRule="exact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3、加强培训，提高管理水平。为提高公司管理人员对项目的管理水平，公司组织了多次项目实施业务知识培训，为顺利完成项目实施任务奠定了坚实的基础。</w:t>
      </w:r>
    </w:p>
    <w:p>
      <w:pPr>
        <w:spacing w:line="540" w:lineRule="exact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4、严格程序，确保资金效益。项目实施做到操作程序规范，严格按照项目实施方案和项目管理办法的相关要求执行，严格资金使用范围，保证项目资金专款专用。</w:t>
      </w:r>
    </w:p>
    <w:p>
      <w:pPr>
        <w:spacing w:line="540" w:lineRule="exact"/>
        <w:ind w:firstLine="600" w:firstLineChars="200"/>
        <w:rPr>
          <w:rFonts w:ascii="宋体" w:hAnsi="宋体" w:cs="宋体"/>
          <w:sz w:val="30"/>
          <w:szCs w:val="30"/>
        </w:rPr>
      </w:pPr>
    </w:p>
    <w:p>
      <w:pPr>
        <w:spacing w:line="540" w:lineRule="exact"/>
        <w:ind w:firstLine="600" w:firstLineChars="200"/>
        <w:rPr>
          <w:rFonts w:ascii="宋体" w:hAnsi="宋体" w:cs="宋体"/>
          <w:sz w:val="30"/>
          <w:szCs w:val="30"/>
        </w:rPr>
      </w:pPr>
    </w:p>
    <w:p>
      <w:pPr>
        <w:spacing w:line="540" w:lineRule="exact"/>
        <w:ind w:firstLine="5100" w:firstLineChars="1700"/>
        <w:rPr>
          <w:rFonts w:ascii="宋体" w:hAnsi="宋体" w:cs="宋体"/>
          <w:sz w:val="30"/>
          <w:szCs w:val="30"/>
        </w:rPr>
      </w:pPr>
    </w:p>
    <w:p>
      <w:pPr>
        <w:spacing w:line="540" w:lineRule="exact"/>
        <w:ind w:firstLine="3300" w:firstLineChars="11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宁乡市横市镇精准扶贫工作领导小组</w:t>
      </w:r>
    </w:p>
    <w:p>
      <w:pPr>
        <w:spacing w:line="540" w:lineRule="exact"/>
        <w:ind w:firstLine="600" w:firstLineChars="2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 xml:space="preserve">                        2020年10月18日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Microsoft 帐户" w:date="2022-05-22T15:05:00Z" w:initials="M帐">
    <w:p w14:paraId="1B7458D3">
      <w:pPr>
        <w:pStyle w:val="2"/>
      </w:pPr>
      <w:r>
        <w:rPr>
          <w:rFonts w:hint="eastAsia"/>
        </w:rPr>
        <w:t>的？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1B7458D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4F934C"/>
    <w:multiLevelType w:val="singleLevel"/>
    <w:tmpl w:val="EF4F934C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Microsoft 帐户">
    <w15:presenceInfo w15:providerId="Windows Live" w15:userId="d25e93e9784fa38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4NzgzNDZiZDMxZDI5ZDRlMGI1ZTk3YzZlNjNkNzMifQ=="/>
  </w:docVars>
  <w:rsids>
    <w:rsidRoot w:val="009512D3"/>
    <w:rsid w:val="00320E6E"/>
    <w:rsid w:val="005F62F2"/>
    <w:rsid w:val="009512D3"/>
    <w:rsid w:val="0592568D"/>
    <w:rsid w:val="40631330"/>
    <w:rsid w:val="667C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8"/>
    <w:uiPriority w:val="0"/>
    <w:pPr>
      <w:jc w:val="left"/>
    </w:pPr>
  </w:style>
  <w:style w:type="paragraph" w:styleId="3">
    <w:name w:val="Balloon Text"/>
    <w:basedOn w:val="1"/>
    <w:link w:val="10"/>
    <w:uiPriority w:val="0"/>
    <w:rPr>
      <w:sz w:val="18"/>
      <w:szCs w:val="18"/>
    </w:rPr>
  </w:style>
  <w:style w:type="paragraph" w:styleId="4">
    <w:name w:val="annotation subject"/>
    <w:basedOn w:val="2"/>
    <w:next w:val="2"/>
    <w:link w:val="9"/>
    <w:uiPriority w:val="0"/>
    <w:rPr>
      <w:b/>
      <w:bCs/>
    </w:rPr>
  </w:style>
  <w:style w:type="character" w:styleId="7">
    <w:name w:val="annotation reference"/>
    <w:basedOn w:val="6"/>
    <w:uiPriority w:val="0"/>
    <w:rPr>
      <w:sz w:val="21"/>
      <w:szCs w:val="21"/>
    </w:rPr>
  </w:style>
  <w:style w:type="character" w:customStyle="1" w:styleId="8">
    <w:name w:val="批注文字 Char"/>
    <w:basedOn w:val="6"/>
    <w:link w:val="2"/>
    <w:uiPriority w:val="0"/>
    <w:rPr>
      <w:kern w:val="2"/>
      <w:sz w:val="21"/>
      <w:szCs w:val="24"/>
    </w:rPr>
  </w:style>
  <w:style w:type="character" w:customStyle="1" w:styleId="9">
    <w:name w:val="批注主题 Char"/>
    <w:basedOn w:val="8"/>
    <w:link w:val="4"/>
    <w:uiPriority w:val="0"/>
    <w:rPr>
      <w:b/>
      <w:bCs/>
      <w:kern w:val="2"/>
      <w:sz w:val="21"/>
      <w:szCs w:val="24"/>
    </w:rPr>
  </w:style>
  <w:style w:type="character" w:customStyle="1" w:styleId="10">
    <w:name w:val="批注框文本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8</Pages>
  <Words>3939</Words>
  <Characters>4018</Characters>
  <Lines>29</Lines>
  <Paragraphs>8</Paragraphs>
  <TotalTime>18</TotalTime>
  <ScaleCrop>false</ScaleCrop>
  <LinksUpToDate>false</LinksUpToDate>
  <CharactersWithSpaces>4042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2020-10-25T04:22:00Z</dcterms:created>
  <dc:creator>Administrator</dc:creator>
  <cp:lastModifiedBy>Encounter</cp:lastModifiedBy>
  <cp:lastPrinted>2020-10-25T04:48:00Z</cp:lastPrinted>
  <dcterms:modified xsi:type="dcterms:W3CDTF">2022-06-08T07:24:00Z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D367267AE9734BC2A5F2892DBFFE4644</vt:lpwstr>
  </property>
</Properties>
</file>