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6"/>
          <w:szCs w:val="36"/>
        </w:rPr>
      </w:pPr>
      <w:r>
        <w:t>        </w:t>
      </w:r>
      <w:r>
        <w:rPr>
          <w:rFonts w:hint="eastAsia" w:asciiTheme="minorEastAsia" w:hAnsiTheme="minorEastAsia"/>
          <w:b/>
          <w:sz w:val="36"/>
          <w:szCs w:val="36"/>
        </w:rPr>
        <w:t>宁</w:t>
      </w:r>
      <w:r>
        <w:rPr>
          <w:rFonts w:asciiTheme="minorEastAsia" w:hAnsiTheme="minorEastAsia"/>
          <w:b/>
          <w:sz w:val="36"/>
          <w:szCs w:val="36"/>
        </w:rPr>
        <w:t>乡市人大常委会部门整体支出绩效自评报告</w:t>
      </w:r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部门概况</w:t>
      </w:r>
      <w:r>
        <w:rPr>
          <w:rFonts w:asciiTheme="minorEastAsia" w:hAnsiTheme="minorEastAsia"/>
          <w:sz w:val="28"/>
          <w:szCs w:val="28"/>
        </w:rPr>
        <w:t>                             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部门基本情况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宁</w:t>
      </w:r>
      <w:r>
        <w:rPr>
          <w:rFonts w:asciiTheme="minorEastAsia" w:hAnsiTheme="minorEastAsia"/>
          <w:sz w:val="28"/>
          <w:szCs w:val="28"/>
        </w:rPr>
        <w:t>乡市人大常委会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共有在职人员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53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，其中行政</w:t>
      </w:r>
      <w:r>
        <w:rPr>
          <w:rFonts w:hint="eastAsia" w:asciiTheme="minorEastAsia" w:hAnsiTheme="minorEastAsia"/>
          <w:sz w:val="28"/>
          <w:szCs w:val="28"/>
        </w:rPr>
        <w:t>编制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42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，事业编制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，工勤编制8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；</w:t>
      </w:r>
      <w:r>
        <w:rPr>
          <w:rFonts w:hint="eastAsia" w:asciiTheme="minorEastAsia" w:hAnsiTheme="minorEastAsia"/>
          <w:sz w:val="28"/>
          <w:szCs w:val="28"/>
        </w:rPr>
        <w:t>下设人大办公室（代表服务中心），市人大财政经济委员会（预算监督委员会），市人大教育科学文化卫生委员会，市人大环境与资源保护委员会，选举任免联络工作委员会，市人大民族华侨外事委员会，市人大监察和司法委员会(法制委员会，市人大农业与农村委员会，市人大社会建设委员会9个正</w:t>
      </w:r>
      <w:r>
        <w:rPr>
          <w:rFonts w:asciiTheme="minorEastAsia" w:hAnsiTheme="minorEastAsia"/>
          <w:sz w:val="28"/>
          <w:szCs w:val="28"/>
        </w:rPr>
        <w:t>科级内设机构；主要</w:t>
      </w:r>
      <w:r>
        <w:rPr>
          <w:rFonts w:hint="eastAsia" w:asciiTheme="minorEastAsia" w:hAnsiTheme="minorEastAsia"/>
          <w:sz w:val="28"/>
          <w:szCs w:val="28"/>
        </w:rPr>
        <w:t>职能职责为监督市人民政府、市人民法院、市人民检察院开展工作；撤销市人民政府的不适当的决定和命令；撤销乡镇一级人民代表大会的不适当决议；决定市内各方面工作的重大事项；监督依照法律规定的权限，决定“一府两院”有关人员的任免；在市人民代表大会闭会期间，罢免和补选市人民代表大会的个别代表等。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宁乡人大部门整体支出规模为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1719</w:t>
      </w:r>
      <w:r>
        <w:rPr>
          <w:rFonts w:hint="eastAsia" w:asciiTheme="minorEastAsia" w:hAnsiTheme="minorEastAsia"/>
          <w:sz w:val="28"/>
          <w:szCs w:val="28"/>
        </w:rPr>
        <w:t>万</w:t>
      </w:r>
      <w:r>
        <w:rPr>
          <w:rFonts w:asciiTheme="minorEastAsia" w:hAnsiTheme="minorEastAsia"/>
          <w:sz w:val="28"/>
          <w:szCs w:val="28"/>
        </w:rPr>
        <w:t>元，</w:t>
      </w:r>
      <w:r>
        <w:rPr>
          <w:rFonts w:hint="eastAsia" w:asciiTheme="minorEastAsia" w:hAnsiTheme="minorEastAsia"/>
          <w:sz w:val="28"/>
          <w:szCs w:val="28"/>
        </w:rPr>
        <w:t>其中</w:t>
      </w:r>
      <w:r>
        <w:rPr>
          <w:rFonts w:asciiTheme="minorEastAsia" w:hAnsiTheme="minorEastAsia"/>
          <w:sz w:val="28"/>
          <w:szCs w:val="28"/>
        </w:rPr>
        <w:t>工资福利支出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908.72</w:t>
      </w:r>
      <w:r>
        <w:rPr>
          <w:rFonts w:hint="eastAsia" w:asciiTheme="minorEastAsia" w:hAnsiTheme="minorEastAsia"/>
          <w:sz w:val="28"/>
          <w:szCs w:val="28"/>
        </w:rPr>
        <w:t>万</w:t>
      </w:r>
      <w:r>
        <w:rPr>
          <w:rFonts w:asciiTheme="minorEastAsia" w:hAnsiTheme="minorEastAsia"/>
          <w:sz w:val="28"/>
          <w:szCs w:val="28"/>
        </w:rPr>
        <w:t>元，</w:t>
      </w:r>
      <w:r>
        <w:rPr>
          <w:rFonts w:hint="eastAsia" w:asciiTheme="minorEastAsia" w:hAnsiTheme="minorEastAsia"/>
          <w:sz w:val="28"/>
          <w:szCs w:val="28"/>
        </w:rPr>
        <w:t>商品</w:t>
      </w:r>
      <w:r>
        <w:rPr>
          <w:rFonts w:asciiTheme="minorEastAsia" w:hAnsiTheme="minorEastAsia"/>
          <w:sz w:val="28"/>
          <w:szCs w:val="28"/>
        </w:rPr>
        <w:t>服务支出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621.8</w:t>
      </w:r>
      <w:r>
        <w:rPr>
          <w:rFonts w:asciiTheme="minorEastAsia" w:hAnsiTheme="minorEastAsia"/>
          <w:sz w:val="28"/>
          <w:szCs w:val="28"/>
        </w:rPr>
        <w:t>，对个人和家庭的补助支出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188.48</w:t>
      </w:r>
      <w:r>
        <w:rPr>
          <w:rFonts w:hint="eastAsia" w:asciiTheme="minorEastAsia" w:hAnsiTheme="minorEastAsia"/>
          <w:sz w:val="28"/>
          <w:szCs w:val="28"/>
        </w:rPr>
        <w:t xml:space="preserve"> 万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/>
          <w:sz w:val="28"/>
          <w:szCs w:val="28"/>
        </w:rPr>
        <w:t>主要</w:t>
      </w:r>
      <w:r>
        <w:rPr>
          <w:rFonts w:asciiTheme="minorEastAsia" w:hAnsiTheme="minorEastAsia"/>
          <w:sz w:val="28"/>
          <w:szCs w:val="28"/>
        </w:rPr>
        <w:t>为保证大会及常委会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专门机构履行职责</w:t>
      </w:r>
      <w:r>
        <w:rPr>
          <w:rFonts w:hint="eastAsia" w:asciiTheme="minorEastAsia" w:hAnsiTheme="minorEastAsia"/>
          <w:sz w:val="28"/>
          <w:szCs w:val="28"/>
        </w:rPr>
        <w:t>所</w:t>
      </w:r>
      <w:r>
        <w:rPr>
          <w:rFonts w:asciiTheme="minorEastAsia" w:hAnsiTheme="minorEastAsia"/>
          <w:sz w:val="28"/>
          <w:szCs w:val="28"/>
        </w:rPr>
        <w:t>发生的支出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.2021年年初预算1363万元，其中换届选举经费285万是追加，另71万是调入人员经费增加，另包括退休干部死亡抚恤金。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、部门整体支出管理及使用情况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一）基本支出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年年基本支出为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1229.65</w:t>
      </w:r>
      <w:r>
        <w:rPr>
          <w:rFonts w:hint="eastAsia" w:asciiTheme="minorEastAsia" w:hAnsiTheme="minorEastAsia"/>
          <w:sz w:val="28"/>
          <w:szCs w:val="28"/>
        </w:rPr>
        <w:t>万元，范围</w:t>
      </w:r>
      <w:r>
        <w:rPr>
          <w:rFonts w:asciiTheme="minorEastAsia" w:hAnsiTheme="minorEastAsia"/>
          <w:sz w:val="28"/>
          <w:szCs w:val="28"/>
        </w:rPr>
        <w:t>包括</w:t>
      </w:r>
      <w:r>
        <w:rPr>
          <w:rFonts w:hint="eastAsia" w:asciiTheme="minorEastAsia" w:hAnsiTheme="minorEastAsia"/>
          <w:sz w:val="28"/>
          <w:szCs w:val="28"/>
        </w:rPr>
        <w:t>为保障单位机构正常运转、完成日常工作任务而发生的各项支出，主要</w:t>
      </w:r>
      <w:r>
        <w:rPr>
          <w:rFonts w:asciiTheme="minorEastAsia" w:hAnsiTheme="minorEastAsia"/>
          <w:sz w:val="28"/>
          <w:szCs w:val="28"/>
        </w:rPr>
        <w:t>是</w:t>
      </w:r>
      <w:r>
        <w:rPr>
          <w:rFonts w:hint="eastAsia" w:asciiTheme="minorEastAsia" w:hAnsiTheme="minorEastAsia"/>
          <w:sz w:val="28"/>
          <w:szCs w:val="28"/>
        </w:rPr>
        <w:t>用于基本工资、津贴补贴等人员经费，离退休干部的部分待遇，以及办公费、印刷费、水电费、办公设备购置等日常公用经费，202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年的机关运行费主要包括办公费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11.19</w:t>
      </w:r>
      <w:r>
        <w:rPr>
          <w:rFonts w:hint="eastAsia" w:asciiTheme="minorEastAsia" w:hAnsiTheme="minorEastAsia"/>
          <w:sz w:val="28"/>
          <w:szCs w:val="28"/>
        </w:rPr>
        <w:t xml:space="preserve">  万元，邮电费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2.72</w:t>
      </w:r>
      <w:r>
        <w:rPr>
          <w:rFonts w:hint="eastAsia" w:asciiTheme="minorEastAsia" w:hAnsiTheme="minorEastAsia"/>
          <w:sz w:val="28"/>
          <w:szCs w:val="28"/>
        </w:rPr>
        <w:t xml:space="preserve"> 万元，会议费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7.27</w:t>
      </w:r>
      <w:r>
        <w:rPr>
          <w:rFonts w:hint="eastAsia" w:asciiTheme="minorEastAsia" w:hAnsiTheme="minorEastAsia"/>
          <w:sz w:val="28"/>
          <w:szCs w:val="28"/>
        </w:rPr>
        <w:t xml:space="preserve"> 万元，培训费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3.77</w:t>
      </w:r>
      <w:r>
        <w:rPr>
          <w:rFonts w:hint="eastAsia" w:asciiTheme="minorEastAsia" w:hAnsiTheme="minorEastAsia"/>
          <w:sz w:val="28"/>
          <w:szCs w:val="28"/>
        </w:rPr>
        <w:t>万元，公务接待经费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3.06</w:t>
      </w:r>
      <w:r>
        <w:rPr>
          <w:rFonts w:hint="eastAsia" w:asciiTheme="minorEastAsia" w:hAnsiTheme="minorEastAsia"/>
          <w:sz w:val="28"/>
          <w:szCs w:val="28"/>
        </w:rPr>
        <w:t xml:space="preserve"> 万元，工会经费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19.99</w:t>
      </w:r>
      <w:r>
        <w:rPr>
          <w:rFonts w:hint="eastAsia" w:asciiTheme="minorEastAsia" w:hAnsiTheme="minorEastAsia"/>
          <w:sz w:val="28"/>
          <w:szCs w:val="28"/>
        </w:rPr>
        <w:t xml:space="preserve"> 万元，其他交通费用（车改补贴）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55.57</w:t>
      </w:r>
      <w:r>
        <w:rPr>
          <w:rFonts w:hint="eastAsia" w:asciiTheme="minorEastAsia" w:hAnsiTheme="minorEastAsia"/>
          <w:sz w:val="28"/>
          <w:szCs w:val="28"/>
        </w:rPr>
        <w:t xml:space="preserve"> 万元。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年人大办公室“三公”经费</w:t>
      </w:r>
      <w:r>
        <w:rPr>
          <w:rFonts w:hint="eastAsia" w:asciiTheme="minorEastAsia" w:hAnsiTheme="minorEastAsia"/>
          <w:sz w:val="28"/>
          <w:szCs w:val="28"/>
          <w:lang w:eastAsia="zh-CN"/>
        </w:rPr>
        <w:t>支出</w:t>
      </w:r>
      <w:r>
        <w:rPr>
          <w:rFonts w:hint="eastAsia" w:asciiTheme="minorEastAsia" w:hAnsiTheme="minorEastAsia"/>
          <w:sz w:val="28"/>
          <w:szCs w:val="28"/>
        </w:rPr>
        <w:t>数为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3.06万元，比上年减少3.97万元，主要是响应</w:t>
      </w:r>
      <w:r>
        <w:rPr>
          <w:rFonts w:hint="eastAsia" w:asciiTheme="minorEastAsia" w:hAnsiTheme="minorEastAsia"/>
          <w:sz w:val="28"/>
          <w:szCs w:val="28"/>
        </w:rPr>
        <w:t>上级过紧日子的相关要求，减少一般公用支出。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二）项目支出</w:t>
      </w:r>
    </w:p>
    <w:p>
      <w:pPr>
        <w:bidi w:val="0"/>
        <w:rPr>
          <w:rFonts w:hint="default" w:eastAsiaTheme="minor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</w:rPr>
        <w:t>1、202</w:t>
      </w:r>
      <w:r>
        <w:rPr>
          <w:rFonts w:hint="eastAsia"/>
          <w:sz w:val="32"/>
          <w:szCs w:val="36"/>
          <w:lang w:val="en-US" w:eastAsia="zh-CN"/>
        </w:rPr>
        <w:t>1</w:t>
      </w:r>
      <w:r>
        <w:rPr>
          <w:rFonts w:hint="eastAsia"/>
          <w:sz w:val="32"/>
          <w:szCs w:val="36"/>
        </w:rPr>
        <w:t>年项目</w:t>
      </w:r>
      <w:r>
        <w:rPr>
          <w:sz w:val="32"/>
          <w:szCs w:val="36"/>
        </w:rPr>
        <w:t>支出</w:t>
      </w:r>
      <w:r>
        <w:rPr>
          <w:rFonts w:hint="eastAsia"/>
          <w:sz w:val="32"/>
          <w:szCs w:val="36"/>
        </w:rPr>
        <w:t>年初预算数为305万元，</w:t>
      </w:r>
      <w:r>
        <w:rPr>
          <w:rFonts w:hint="eastAsia"/>
          <w:sz w:val="32"/>
          <w:szCs w:val="36"/>
          <w:lang w:eastAsia="zh-CN"/>
        </w:rPr>
        <w:t>决算数为</w:t>
      </w:r>
      <w:r>
        <w:rPr>
          <w:rFonts w:hint="eastAsia"/>
          <w:sz w:val="32"/>
          <w:szCs w:val="36"/>
          <w:lang w:val="en-US" w:eastAsia="zh-CN"/>
        </w:rPr>
        <w:t>489.35万，</w:t>
      </w:r>
      <w:r>
        <w:rPr>
          <w:rFonts w:hint="eastAsia"/>
          <w:sz w:val="32"/>
          <w:szCs w:val="36"/>
        </w:rPr>
        <w:t>财政</w:t>
      </w:r>
      <w:r>
        <w:rPr>
          <w:sz w:val="32"/>
          <w:szCs w:val="36"/>
        </w:rPr>
        <w:t>资金一般公共预算拨款为</w:t>
      </w:r>
      <w:r>
        <w:rPr>
          <w:rFonts w:hint="eastAsia"/>
          <w:sz w:val="32"/>
          <w:szCs w:val="36"/>
          <w:lang w:val="en-US" w:eastAsia="zh-CN"/>
        </w:rPr>
        <w:t>489.35</w:t>
      </w:r>
      <w:r>
        <w:rPr>
          <w:rFonts w:hint="eastAsia"/>
          <w:sz w:val="32"/>
          <w:szCs w:val="36"/>
        </w:rPr>
        <w:t>万</w:t>
      </w:r>
      <w:r>
        <w:rPr>
          <w:sz w:val="32"/>
          <w:szCs w:val="36"/>
        </w:rPr>
        <w:t>元，主要</w:t>
      </w:r>
      <w:r>
        <w:rPr>
          <w:rFonts w:hint="eastAsia"/>
          <w:sz w:val="32"/>
          <w:szCs w:val="36"/>
        </w:rPr>
        <w:t>包括市第一届第五次会议经费160万元；</w:t>
      </w:r>
      <w:r>
        <w:rPr>
          <w:rFonts w:hint="eastAsia"/>
          <w:sz w:val="32"/>
          <w:szCs w:val="36"/>
          <w:lang w:eastAsia="zh-CN"/>
        </w:rPr>
        <w:t>市人大代表和常委会活动经费</w:t>
      </w:r>
      <w:r>
        <w:rPr>
          <w:rFonts w:hint="eastAsia"/>
          <w:sz w:val="32"/>
          <w:szCs w:val="36"/>
        </w:rPr>
        <w:t>55万元；市人大</w:t>
      </w:r>
      <w:r>
        <w:rPr>
          <w:rFonts w:hint="eastAsia"/>
          <w:sz w:val="32"/>
          <w:szCs w:val="36"/>
          <w:lang w:eastAsia="zh-CN"/>
        </w:rPr>
        <w:t>评议及专题调研等</w:t>
      </w:r>
      <w:r>
        <w:rPr>
          <w:rFonts w:hint="eastAsia"/>
          <w:sz w:val="32"/>
          <w:szCs w:val="36"/>
        </w:rPr>
        <w:t>经费</w:t>
      </w:r>
      <w:r>
        <w:rPr>
          <w:rFonts w:hint="eastAsia"/>
          <w:sz w:val="32"/>
          <w:szCs w:val="36"/>
          <w:lang w:val="en-US" w:eastAsia="zh-CN"/>
        </w:rPr>
        <w:t>5</w:t>
      </w:r>
      <w:r>
        <w:rPr>
          <w:rFonts w:hint="eastAsia"/>
          <w:sz w:val="32"/>
          <w:szCs w:val="36"/>
        </w:rPr>
        <w:t>5万元</w:t>
      </w:r>
      <w:r>
        <w:rPr>
          <w:rFonts w:hint="eastAsia"/>
          <w:sz w:val="32"/>
          <w:szCs w:val="36"/>
          <w:lang w:eastAsia="zh-CN"/>
        </w:rPr>
        <w:t>；市人大七个专项活动经费</w:t>
      </w:r>
      <w:r>
        <w:rPr>
          <w:rFonts w:hint="eastAsia"/>
          <w:sz w:val="32"/>
          <w:szCs w:val="36"/>
          <w:lang w:val="en-US" w:eastAsia="zh-CN"/>
        </w:rPr>
        <w:t>35</w:t>
      </w:r>
      <w:r>
        <w:rPr>
          <w:rFonts w:hint="eastAsia"/>
          <w:sz w:val="32"/>
          <w:szCs w:val="36"/>
        </w:rPr>
        <w:t>万元</w:t>
      </w:r>
      <w:r>
        <w:rPr>
          <w:rFonts w:hint="eastAsia"/>
          <w:sz w:val="32"/>
          <w:szCs w:val="36"/>
          <w:lang w:eastAsia="zh-CN"/>
        </w:rPr>
        <w:t>因疫情原因末使用，另</w:t>
      </w:r>
      <w:r>
        <w:rPr>
          <w:rFonts w:hint="eastAsia"/>
          <w:sz w:val="32"/>
          <w:szCs w:val="36"/>
          <w:lang w:val="en-US" w:eastAsia="zh-CN"/>
        </w:rPr>
        <w:t>219.35万元是换届选举追加经费。</w:t>
      </w:r>
    </w:p>
    <w:p>
      <w:pPr>
        <w:pStyle w:val="2"/>
        <w:shd w:val="clear" w:color="auto" w:fill="FFFFFF"/>
        <w:spacing w:before="150" w:beforeAutospacing="0" w:after="150" w:afterAutospacing="0" w:line="450" w:lineRule="atLeast"/>
        <w:ind w:firstLine="420" w:firstLineChars="15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2、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项目资金实际使用情况</w:t>
      </w:r>
    </w:p>
    <w:p>
      <w:pPr>
        <w:pStyle w:val="2"/>
        <w:shd w:val="clear" w:color="auto" w:fill="FFFFFF"/>
        <w:spacing w:before="150" w:beforeAutospacing="0" w:after="150" w:afterAutospacing="0" w:line="450" w:lineRule="atLeast"/>
        <w:ind w:firstLine="420" w:firstLineChars="15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乡市人大的四个项目为部门常年项目，按照本部门职能职责，经费主要用于召开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市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一届人大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eastAsia="zh-CN"/>
        </w:rPr>
        <w:t>五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次会议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每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两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个月一次的人大常委会会议及为保障大会及常委会会议的各专委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室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调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研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培训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活动等的服务保障工作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/>
        </w:rPr>
        <w:t>,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预算根据单位职能职责，年度重点工作、工作计划，历年人大会议服务保障情况，充分保证人大会议各项职能工作的开展等因素进行测算，并结合疫情防控工作要求，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市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人大办公室向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市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人民政府申请经费预算305万元，经审核批复305万元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eastAsia="zh-CN"/>
        </w:rPr>
        <w:t>，实际使用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/>
        </w:rPr>
        <w:t>270万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项目资金管理情况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宁</w:t>
      </w:r>
      <w:r>
        <w:rPr>
          <w:rFonts w:asciiTheme="minorEastAsia" w:hAnsiTheme="minorEastAsia"/>
          <w:sz w:val="28"/>
          <w:szCs w:val="28"/>
        </w:rPr>
        <w:t>乡人大</w:t>
      </w:r>
      <w:r>
        <w:rPr>
          <w:rFonts w:hint="eastAsia" w:asciiTheme="minorEastAsia" w:hAnsiTheme="minorEastAsia"/>
          <w:sz w:val="28"/>
          <w:szCs w:val="28"/>
        </w:rPr>
        <w:t>在执行各项项目资金预算实施</w:t>
      </w:r>
      <w:r>
        <w:rPr>
          <w:rFonts w:asciiTheme="minorEastAsia" w:hAnsiTheme="minorEastAsia"/>
          <w:sz w:val="28"/>
          <w:szCs w:val="28"/>
        </w:rPr>
        <w:t>管理</w:t>
      </w:r>
      <w:r>
        <w:rPr>
          <w:rFonts w:hint="eastAsia" w:asciiTheme="minorEastAsia" w:hAnsiTheme="minorEastAsia"/>
          <w:sz w:val="28"/>
          <w:szCs w:val="28"/>
        </w:rPr>
        <w:t>中，严格按照中央、省、市、县各级财务规定，管好、用好每笔资金。在专项项目资金使用过程中，严格按照项目资金管理办法的规定做好项目实施和监管，切实做到专款专用，从而发挥好项目资金对项目实施的促进作用；对涉及专项资金支出额度较大时，都专题研究决定，杜绝违规违法事件的发生，并按照</w:t>
      </w:r>
      <w:r>
        <w:rPr>
          <w:rFonts w:asciiTheme="minorEastAsia" w:hAnsiTheme="minorEastAsia"/>
          <w:sz w:val="28"/>
          <w:szCs w:val="28"/>
        </w:rPr>
        <w:t>中</w:t>
      </w:r>
      <w:r>
        <w:rPr>
          <w:rFonts w:hint="eastAsia" w:asciiTheme="minorEastAsia" w:hAnsiTheme="minorEastAsia"/>
          <w:sz w:val="28"/>
          <w:szCs w:val="28"/>
        </w:rPr>
        <w:t>央</w:t>
      </w:r>
      <w:r>
        <w:rPr>
          <w:rFonts w:asciiTheme="minorEastAsia" w:hAnsiTheme="minorEastAsia"/>
          <w:sz w:val="28"/>
          <w:szCs w:val="28"/>
        </w:rPr>
        <w:t>、省市有关文件规定，</w:t>
      </w:r>
      <w:r>
        <w:rPr>
          <w:rFonts w:hint="eastAsia" w:asciiTheme="minorEastAsia" w:hAnsiTheme="minorEastAsia"/>
          <w:sz w:val="28"/>
          <w:szCs w:val="28"/>
        </w:rPr>
        <w:t>遵循厉</w:t>
      </w:r>
      <w:r>
        <w:rPr>
          <w:rFonts w:asciiTheme="minorEastAsia" w:hAnsiTheme="minorEastAsia"/>
          <w:sz w:val="28"/>
          <w:szCs w:val="28"/>
        </w:rPr>
        <w:t>行节约的原则，在主任会议的领导下，实行一支笔审批，并</w:t>
      </w:r>
      <w:r>
        <w:rPr>
          <w:rFonts w:hint="eastAsia" w:asciiTheme="minorEastAsia" w:hAnsiTheme="minorEastAsia"/>
          <w:sz w:val="28"/>
          <w:szCs w:val="28"/>
        </w:rPr>
        <w:t>制</w:t>
      </w:r>
      <w:r>
        <w:rPr>
          <w:rFonts w:asciiTheme="minorEastAsia" w:hAnsiTheme="minorEastAsia"/>
          <w:sz w:val="28"/>
          <w:szCs w:val="28"/>
        </w:rPr>
        <w:t>定了项目资金的费用报销管理、公务接待管理、</w:t>
      </w:r>
      <w:r>
        <w:rPr>
          <w:rFonts w:hint="eastAsia" w:asciiTheme="minorEastAsia" w:hAnsiTheme="minorEastAsia"/>
          <w:sz w:val="28"/>
          <w:szCs w:val="28"/>
        </w:rPr>
        <w:t>会议</w:t>
      </w:r>
      <w:r>
        <w:rPr>
          <w:rFonts w:asciiTheme="minorEastAsia" w:hAnsiTheme="minorEastAsia"/>
          <w:sz w:val="28"/>
          <w:szCs w:val="28"/>
        </w:rPr>
        <w:t>管理、培训费用等相关</w:t>
      </w:r>
      <w:r>
        <w:rPr>
          <w:rFonts w:hint="eastAsia" w:asciiTheme="minorEastAsia" w:hAnsiTheme="minorEastAsia"/>
          <w:sz w:val="28"/>
          <w:szCs w:val="28"/>
        </w:rPr>
        <w:t>制度</w:t>
      </w:r>
      <w:r>
        <w:rPr>
          <w:rFonts w:asciiTheme="minorEastAsia" w:hAnsiTheme="minorEastAsia"/>
          <w:sz w:val="28"/>
          <w:szCs w:val="28"/>
        </w:rPr>
        <w:t>规定。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、部门项目组织实施情况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一）</w:t>
      </w:r>
      <w:r>
        <w:rPr>
          <w:rFonts w:hint="eastAsia" w:asciiTheme="minorEastAsia" w:hAnsiTheme="minorEastAsia"/>
          <w:sz w:val="28"/>
          <w:szCs w:val="28"/>
        </w:rPr>
        <w:t>项目</w:t>
      </w:r>
      <w:r>
        <w:rPr>
          <w:rFonts w:asciiTheme="minorEastAsia" w:hAnsiTheme="minorEastAsia"/>
          <w:sz w:val="28"/>
          <w:szCs w:val="28"/>
        </w:rPr>
        <w:t>组织情况分析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保障市第一届第</w:t>
      </w:r>
      <w:r>
        <w:rPr>
          <w:rFonts w:hint="eastAsia" w:asciiTheme="minorEastAsia" w:hAnsiTheme="minorEastAsia"/>
          <w:sz w:val="28"/>
          <w:szCs w:val="28"/>
          <w:lang w:eastAsia="zh-CN"/>
        </w:rPr>
        <w:t>五</w:t>
      </w:r>
      <w:r>
        <w:rPr>
          <w:rFonts w:asciiTheme="minorEastAsia" w:hAnsiTheme="minorEastAsia"/>
          <w:sz w:val="28"/>
          <w:szCs w:val="28"/>
        </w:rPr>
        <w:t>次会议的</w:t>
      </w:r>
      <w:r>
        <w:rPr>
          <w:rFonts w:hint="eastAsia" w:asciiTheme="minorEastAsia" w:hAnsiTheme="minorEastAsia"/>
          <w:sz w:val="28"/>
          <w:szCs w:val="28"/>
        </w:rPr>
        <w:t>顺</w:t>
      </w:r>
      <w:r>
        <w:rPr>
          <w:rFonts w:asciiTheme="minorEastAsia" w:hAnsiTheme="minorEastAsia"/>
          <w:sz w:val="28"/>
          <w:szCs w:val="28"/>
        </w:rPr>
        <w:t>利召开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常委会各项议题落实到位，增强服务大局和依法履职的能力，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2021年是换届之年，十月份召开了市二届一次人民代表大会，</w:t>
      </w:r>
      <w:r>
        <w:rPr>
          <w:rFonts w:asciiTheme="minorEastAsia" w:hAnsiTheme="minorEastAsia"/>
          <w:sz w:val="28"/>
          <w:szCs w:val="28"/>
        </w:rPr>
        <w:t>市人大多次召开相关预备会议，从资料准备，后勤保障、会议服务</w:t>
      </w:r>
      <w:r>
        <w:rPr>
          <w:rFonts w:hint="eastAsia" w:asciiTheme="minorEastAsia" w:hAnsiTheme="minorEastAsia"/>
          <w:sz w:val="28"/>
          <w:szCs w:val="28"/>
        </w:rPr>
        <w:t>等</w:t>
      </w:r>
      <w:r>
        <w:rPr>
          <w:rFonts w:asciiTheme="minorEastAsia" w:hAnsiTheme="minorEastAsia"/>
          <w:sz w:val="28"/>
          <w:szCs w:val="28"/>
        </w:rPr>
        <w:t>各方面精心组织实施，确保任务</w:t>
      </w:r>
      <w:r>
        <w:rPr>
          <w:rFonts w:hint="eastAsia" w:asciiTheme="minorEastAsia" w:hAnsiTheme="minorEastAsia"/>
          <w:sz w:val="28"/>
          <w:szCs w:val="28"/>
        </w:rPr>
        <w:t>按时完成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二）项目管理情况分析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本项目经</w:t>
      </w:r>
      <w:r>
        <w:rPr>
          <w:rFonts w:hint="eastAsia" w:asciiTheme="minorEastAsia" w:hAnsiTheme="minorEastAsia"/>
          <w:sz w:val="28"/>
          <w:szCs w:val="28"/>
        </w:rPr>
        <w:t>市</w:t>
      </w:r>
      <w:r>
        <w:rPr>
          <w:rFonts w:asciiTheme="minorEastAsia" w:hAnsiTheme="minorEastAsia"/>
          <w:sz w:val="28"/>
          <w:szCs w:val="28"/>
        </w:rPr>
        <w:t>人大常委会党组会议讨论确定安排开支。预算项目具体实施由负责相关工作的承办委室具体开展，严格根据财政制度开展政府采购等工作，按财务管理制度和财务会计制度加强资金使用监管，推行财政报账制，保证经费及时、足额支出，确保资金使用管理的规范性、安全性和有效性。严格资金审批和报账程序，资金支出手续齐全规范，执行有效。报账时提供合法合规的依据文件、凭证等，规范手续后报账。年预算项目实施进度有序合理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</w:t>
      </w:r>
      <w:r>
        <w:rPr>
          <w:rFonts w:asciiTheme="minorEastAsia" w:hAnsiTheme="minorEastAsia"/>
          <w:b/>
          <w:sz w:val="28"/>
          <w:szCs w:val="28"/>
        </w:rPr>
        <w:t>资产管理情况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本单位办公用房位于宁乡市行政中心13.14楼，使用面积1000平方米，权属机关事务管理机构。无土地、房屋、在建工程等资产的存量、配置、使用、处置情况。202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年12月</w:t>
      </w:r>
      <w:r>
        <w:rPr>
          <w:rFonts w:hint="eastAsia" w:asciiTheme="minorEastAsia" w:hAnsiTheme="minorEastAsia"/>
          <w:sz w:val="28"/>
          <w:szCs w:val="28"/>
          <w:lang w:eastAsia="zh-CN"/>
        </w:rPr>
        <w:t>末固定</w:t>
      </w:r>
      <w:r>
        <w:rPr>
          <w:rFonts w:hint="eastAsia" w:asciiTheme="minorEastAsia" w:hAnsiTheme="minorEastAsia"/>
          <w:sz w:val="28"/>
          <w:szCs w:val="28"/>
        </w:rPr>
        <w:t>资产总计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96.79</w:t>
      </w:r>
      <w:r>
        <w:rPr>
          <w:rFonts w:hint="eastAsia" w:asciiTheme="minorEastAsia" w:hAnsiTheme="minorEastAsia"/>
          <w:sz w:val="28"/>
          <w:szCs w:val="28"/>
        </w:rPr>
        <w:t>万元，其中：流动资产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11.81</w:t>
      </w:r>
      <w:r>
        <w:rPr>
          <w:rFonts w:hint="eastAsia" w:asciiTheme="minorEastAsia" w:hAnsiTheme="minorEastAsia"/>
          <w:sz w:val="28"/>
          <w:szCs w:val="28"/>
        </w:rPr>
        <w:t>万元、固定资产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84.98</w:t>
      </w:r>
      <w:r>
        <w:rPr>
          <w:rFonts w:hint="eastAsia" w:asciiTheme="minorEastAsia" w:hAnsiTheme="minorEastAsia"/>
          <w:sz w:val="28"/>
          <w:szCs w:val="28"/>
        </w:rPr>
        <w:t>万元。固定资产原值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110</w:t>
      </w:r>
      <w:r>
        <w:rPr>
          <w:rFonts w:hint="eastAsia" w:asciiTheme="minorEastAsia" w:hAnsiTheme="minorEastAsia"/>
          <w:sz w:val="28"/>
          <w:szCs w:val="28"/>
        </w:rPr>
        <w:t>万元，其中：通用设备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38.98</w:t>
      </w:r>
      <w:r>
        <w:rPr>
          <w:rFonts w:hint="eastAsia" w:asciiTheme="minorEastAsia" w:hAnsiTheme="minorEastAsia"/>
          <w:sz w:val="28"/>
          <w:szCs w:val="28"/>
        </w:rPr>
        <w:t>万元，占比46%，专用设备0.13万元，家具用具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45.87</w:t>
      </w:r>
      <w:r>
        <w:rPr>
          <w:rFonts w:hint="eastAsia" w:asciiTheme="minorEastAsia" w:hAnsiTheme="minorEastAsia"/>
          <w:sz w:val="28"/>
          <w:szCs w:val="28"/>
        </w:rPr>
        <w:t>万元，占比54%。为</w:t>
      </w:r>
      <w:r>
        <w:rPr>
          <w:rFonts w:asciiTheme="minorEastAsia" w:hAnsiTheme="minorEastAsia"/>
          <w:sz w:val="28"/>
          <w:szCs w:val="28"/>
        </w:rPr>
        <w:t>按制度落实资产管理，</w:t>
      </w:r>
      <w:r>
        <w:rPr>
          <w:rFonts w:hint="eastAsia" w:asciiTheme="minorEastAsia" w:hAnsiTheme="minorEastAsia"/>
          <w:sz w:val="28"/>
          <w:szCs w:val="28"/>
        </w:rPr>
        <w:t>我单位认真总结工作举措，完善管理制度、规范资产配置使用和处置管理、提高资产运行绩效、强化信息化建设等方面的各项举措。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</w:t>
      </w:r>
      <w:r>
        <w:rPr>
          <w:rFonts w:asciiTheme="minorEastAsia" w:hAnsiTheme="minorEastAsia"/>
          <w:b/>
          <w:sz w:val="28"/>
          <w:szCs w:val="28"/>
        </w:rPr>
        <w:t>、部门整体支出绩效情况</w:t>
      </w:r>
    </w:p>
    <w:p>
      <w:pPr>
        <w:ind w:firstLine="560" w:firstLineChars="200"/>
        <w:rPr>
          <w:rFonts w:hint="eastAsia" w:eastAsia="方正仿宋_GBK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按照市本级预算绩效管理工作的总体要求，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年宁乡市人大办整体项目支出编报绩效</w:t>
      </w:r>
      <w:r>
        <w:rPr>
          <w:rFonts w:asciiTheme="minorEastAsia" w:hAnsiTheme="minorEastAsia"/>
          <w:sz w:val="28"/>
          <w:szCs w:val="28"/>
        </w:rPr>
        <w:t> 4</w:t>
      </w:r>
      <w:r>
        <w:rPr>
          <w:rFonts w:hint="eastAsia" w:asciiTheme="minorEastAsia" w:hAnsiTheme="minorEastAsia"/>
          <w:sz w:val="28"/>
          <w:szCs w:val="28"/>
        </w:rPr>
        <w:t>个，涉及项目支出</w:t>
      </w:r>
      <w:r>
        <w:rPr>
          <w:rFonts w:asciiTheme="minorEastAsia" w:hAnsiTheme="minorEastAsia"/>
          <w:sz w:val="28"/>
          <w:szCs w:val="28"/>
        </w:rPr>
        <w:t>305</w:t>
      </w:r>
      <w:r>
        <w:rPr>
          <w:rFonts w:hint="eastAsia" w:asciiTheme="minorEastAsia" w:hAnsiTheme="minorEastAsia"/>
          <w:sz w:val="28"/>
          <w:szCs w:val="28"/>
        </w:rPr>
        <w:t>万元，</w:t>
      </w:r>
      <w:r>
        <w:rPr>
          <w:rFonts w:hint="eastAsia" w:asciiTheme="minorEastAsia" w:hAnsiTheme="minorEastAsia"/>
          <w:sz w:val="28"/>
          <w:szCs w:val="28"/>
          <w:lang w:eastAsia="zh-CN"/>
        </w:rPr>
        <w:t>实际使用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246.81万元，</w:t>
      </w:r>
      <w:r>
        <w:rPr>
          <w:rFonts w:hint="eastAsia" w:asciiTheme="minorEastAsia" w:hAnsiTheme="minorEastAsia"/>
          <w:sz w:val="28"/>
          <w:szCs w:val="28"/>
        </w:rPr>
        <w:t>实行项目支出绩效目标管理，整体</w:t>
      </w:r>
      <w:r>
        <w:rPr>
          <w:rFonts w:asciiTheme="minorEastAsia" w:hAnsiTheme="minorEastAsia"/>
          <w:sz w:val="28"/>
          <w:szCs w:val="28"/>
        </w:rPr>
        <w:t>支出绩效情况</w:t>
      </w:r>
      <w:r>
        <w:rPr>
          <w:rFonts w:hint="eastAsia" w:asciiTheme="minorEastAsia" w:hAnsiTheme="minorEastAsia"/>
          <w:sz w:val="28"/>
          <w:szCs w:val="28"/>
        </w:rPr>
        <w:t>良好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保障了机关日常正常运转，认真履行好部门职能职责，圆满完成了市委、市政府下达的各项业务目标任务和</w:t>
      </w:r>
      <w:r>
        <w:rPr>
          <w:rFonts w:asciiTheme="minorEastAsia" w:hAnsiTheme="minorEastAsia"/>
          <w:sz w:val="28"/>
          <w:szCs w:val="28"/>
        </w:rPr>
        <w:t>年初工作要点安排任务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紧紧围绕市委中心工作，把对党忠诚体现到依法履职的具体工作中，确保市委决策部署在哪里，人大工作就跟进到哪里，力量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就汇聚到哪里。</w:t>
      </w:r>
      <w:r>
        <w:rPr>
          <w:rFonts w:hint="eastAsia" w:ascii="Times New Roman" w:hAnsi="Times New Roman" w:cs="方正仿宋_GBK"/>
          <w:color w:val="auto"/>
          <w:spacing w:val="-6"/>
          <w:sz w:val="32"/>
          <w:szCs w:val="32"/>
          <w:lang w:eastAsia="zh-CN"/>
        </w:rPr>
        <w:t>市人大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常委会党组认真履行管党治党政治责任，发挥好把方向、管大局、保落实的重要作用，定期向市委汇报工作，及时报告重大事项，完善选举任免制度，强化任后监督，继续开展年度政府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工作部门负责人述职测评，员额法官和员额检察官履职评议，促进国家机关工作人员更好的为民履职，为民服务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</w:t>
      </w:r>
      <w:r>
        <w:rPr>
          <w:rFonts w:asciiTheme="minorEastAsia" w:hAnsiTheme="minorEastAsia"/>
          <w:b/>
          <w:sz w:val="28"/>
          <w:szCs w:val="28"/>
        </w:rPr>
        <w:t>、存在的主要</w:t>
      </w:r>
      <w:r>
        <w:rPr>
          <w:rFonts w:hint="eastAsia" w:asciiTheme="minorEastAsia" w:hAnsiTheme="minorEastAsia"/>
          <w:b/>
          <w:sz w:val="28"/>
          <w:szCs w:val="28"/>
        </w:rPr>
        <w:t>问题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项目支出运行实践经验还欠缺，相关制度建设还有待进一步加强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</w:t>
      </w:r>
      <w:r>
        <w:rPr>
          <w:rFonts w:asciiTheme="minorEastAsia" w:hAnsiTheme="minorEastAsia"/>
          <w:b/>
          <w:sz w:val="28"/>
          <w:szCs w:val="28"/>
        </w:rPr>
        <w:t>、改进措施和有关建议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在编制预算与执行中，将尽可能地用有限的经费平衡每年工作任务，尽量做到科学、合理的分配。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  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61323"/>
    <w:multiLevelType w:val="multilevel"/>
    <w:tmpl w:val="3E661323"/>
    <w:lvl w:ilvl="0" w:tentative="0">
      <w:start w:val="1"/>
      <w:numFmt w:val="japaneseCounting"/>
      <w:lvlText w:val="%1、"/>
      <w:lvlJc w:val="left"/>
      <w:pPr>
        <w:ind w:left="861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B7"/>
    <w:rsid w:val="00024323"/>
    <w:rsid w:val="0009606C"/>
    <w:rsid w:val="000E2BD4"/>
    <w:rsid w:val="00113F86"/>
    <w:rsid w:val="001A714F"/>
    <w:rsid w:val="001B1541"/>
    <w:rsid w:val="00332928"/>
    <w:rsid w:val="00335A62"/>
    <w:rsid w:val="004D12B0"/>
    <w:rsid w:val="004F5B7C"/>
    <w:rsid w:val="00562809"/>
    <w:rsid w:val="00595327"/>
    <w:rsid w:val="00714A76"/>
    <w:rsid w:val="007C371D"/>
    <w:rsid w:val="008B21B2"/>
    <w:rsid w:val="00942D3B"/>
    <w:rsid w:val="0097096A"/>
    <w:rsid w:val="00AE53C5"/>
    <w:rsid w:val="00B03B94"/>
    <w:rsid w:val="00B065B7"/>
    <w:rsid w:val="00D9644F"/>
    <w:rsid w:val="00F4177A"/>
    <w:rsid w:val="00F90D92"/>
    <w:rsid w:val="1A2C4BA9"/>
    <w:rsid w:val="2002527C"/>
    <w:rsid w:val="228F1E81"/>
    <w:rsid w:val="28BD2D3D"/>
    <w:rsid w:val="2FE17E3A"/>
    <w:rsid w:val="33916694"/>
    <w:rsid w:val="42B72222"/>
    <w:rsid w:val="56116B27"/>
    <w:rsid w:val="5E153425"/>
    <w:rsid w:val="6D8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5</Pages>
  <Words>373</Words>
  <Characters>2127</Characters>
  <Lines>17</Lines>
  <Paragraphs>4</Paragraphs>
  <TotalTime>2</TotalTime>
  <ScaleCrop>false</ScaleCrop>
  <LinksUpToDate>false</LinksUpToDate>
  <CharactersWithSpaces>2496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2021-03-25T01:51:00Z</dcterms:created>
  <dc:creator>User</dc:creator>
  <cp:lastModifiedBy>海洋</cp:lastModifiedBy>
  <cp:lastPrinted>2021-03-31T06:09:00Z</cp:lastPrinted>
  <dcterms:modified xsi:type="dcterms:W3CDTF">2022-03-21T03:09:43Z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35869350F6564968A9826D629F1DACE5</vt:lpwstr>
  </property>
</Properties>
</file>