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楷体_GB2312"/>
          <w:b/>
          <w:bCs/>
          <w:kern w:val="0"/>
          <w:sz w:val="32"/>
          <w:szCs w:val="32"/>
        </w:rPr>
      </w:pPr>
      <w:r>
        <w:rPr>
          <w:rFonts w:hint="eastAsia" w:eastAsia="方正小标宋_GBK"/>
          <w:bCs/>
          <w:kern w:val="0"/>
          <w:sz w:val="36"/>
          <w:szCs w:val="36"/>
        </w:rPr>
        <w:t>项目绩效目标表</w:t>
      </w:r>
      <w:r>
        <w:rPr>
          <w:rFonts w:eastAsia="方正小标宋_GBK"/>
          <w:bCs/>
          <w:kern w:val="0"/>
          <w:sz w:val="36"/>
          <w:szCs w:val="36"/>
        </w:rPr>
        <w:br w:type="textWrapping"/>
      </w:r>
      <w:r>
        <w:rPr>
          <w:rFonts w:hint="eastAsia" w:eastAsia="楷体_GB2312"/>
          <w:kern w:val="0"/>
          <w:sz w:val="32"/>
          <w:szCs w:val="32"/>
        </w:rPr>
        <w:t>（</w:t>
      </w:r>
      <w:r>
        <w:rPr>
          <w:rFonts w:eastAsia="楷体_GB2312"/>
          <w:kern w:val="0"/>
          <w:sz w:val="32"/>
          <w:szCs w:val="32"/>
        </w:rPr>
        <w:t>2019</w:t>
      </w:r>
      <w:r>
        <w:rPr>
          <w:rFonts w:hint="eastAsia" w:eastAsia="楷体_GB2312"/>
          <w:kern w:val="0"/>
          <w:sz w:val="32"/>
          <w:szCs w:val="32"/>
        </w:rPr>
        <w:t>年度）</w:t>
      </w:r>
    </w:p>
    <w:p>
      <w:pPr>
        <w:widowControl/>
        <w:tabs>
          <w:tab w:val="left" w:pos="1710"/>
          <w:tab w:val="left" w:pos="1913"/>
          <w:tab w:val="left" w:pos="5413"/>
          <w:tab w:val="left" w:pos="6733"/>
          <w:tab w:val="left" w:pos="7935"/>
        </w:tabs>
        <w:ind w:left="93"/>
        <w:jc w:val="left"/>
        <w:rPr>
          <w:rFonts w:hAnsi="宋体"/>
          <w:kern w:val="0"/>
          <w:szCs w:val="21"/>
        </w:rPr>
      </w:pPr>
    </w:p>
    <w:p>
      <w:pPr>
        <w:widowControl/>
        <w:tabs>
          <w:tab w:val="left" w:pos="1710"/>
          <w:tab w:val="left" w:pos="1913"/>
          <w:tab w:val="left" w:pos="5413"/>
          <w:tab w:val="left" w:pos="6733"/>
          <w:tab w:val="left" w:pos="7935"/>
        </w:tabs>
        <w:ind w:left="93"/>
        <w:jc w:val="left"/>
        <w:rPr>
          <w:kern w:val="0"/>
          <w:szCs w:val="21"/>
        </w:rPr>
      </w:pPr>
      <w:r>
        <w:rPr>
          <w:rFonts w:hint="eastAsia" w:hAnsi="宋体"/>
          <w:kern w:val="0"/>
          <w:szCs w:val="21"/>
        </w:rPr>
        <w:t>填报单位（盖章）</w:t>
      </w:r>
      <w:r>
        <w:rPr>
          <w:kern w:val="0"/>
          <w:szCs w:val="21"/>
        </w:rPr>
        <w:tab/>
      </w:r>
      <w:r>
        <w:rPr>
          <w:rFonts w:hint="eastAsia"/>
          <w:kern w:val="0"/>
          <w:szCs w:val="21"/>
        </w:rPr>
        <w:t>宁乡市住房保障服务中心</w:t>
      </w:r>
      <w:r>
        <w:rPr>
          <w:kern w:val="0"/>
          <w:szCs w:val="21"/>
        </w:rPr>
        <w:tab/>
      </w:r>
      <w:r>
        <w:rPr>
          <w:kern w:val="0"/>
          <w:szCs w:val="21"/>
        </w:rPr>
        <w:tab/>
      </w:r>
    </w:p>
    <w:tbl>
      <w:tblPr>
        <w:tblStyle w:val="4"/>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2128"/>
        <w:gridCol w:w="1099"/>
        <w:gridCol w:w="427"/>
        <w:gridCol w:w="653"/>
        <w:gridCol w:w="536"/>
        <w:gridCol w:w="90"/>
        <w:gridCol w:w="1118"/>
        <w:gridCol w:w="16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Align w:val="center"/>
          </w:tcPr>
          <w:p>
            <w:pPr>
              <w:widowControl/>
              <w:spacing w:line="280" w:lineRule="exact"/>
              <w:jc w:val="center"/>
              <w:rPr>
                <w:kern w:val="0"/>
                <w:szCs w:val="21"/>
              </w:rPr>
            </w:pPr>
            <w:r>
              <w:rPr>
                <w:rFonts w:hint="eastAsia" w:hAnsi="宋体"/>
                <w:kern w:val="0"/>
                <w:szCs w:val="21"/>
              </w:rPr>
              <w:t>项目名称</w:t>
            </w:r>
          </w:p>
        </w:tc>
        <w:tc>
          <w:tcPr>
            <w:tcW w:w="2128" w:type="dxa"/>
            <w:vAlign w:val="center"/>
          </w:tcPr>
          <w:p>
            <w:pPr>
              <w:widowControl/>
              <w:spacing w:line="280" w:lineRule="exact"/>
              <w:jc w:val="center"/>
              <w:rPr>
                <w:kern w:val="0"/>
                <w:szCs w:val="21"/>
              </w:rPr>
            </w:pPr>
            <w:r>
              <w:rPr>
                <w:rFonts w:hint="eastAsia"/>
                <w:kern w:val="0"/>
                <w:szCs w:val="21"/>
              </w:rPr>
              <w:t>房地产网络信息服务</w:t>
            </w:r>
          </w:p>
        </w:tc>
        <w:tc>
          <w:tcPr>
            <w:tcW w:w="1526" w:type="dxa"/>
            <w:gridSpan w:val="2"/>
            <w:vAlign w:val="center"/>
          </w:tcPr>
          <w:p>
            <w:pPr>
              <w:widowControl/>
              <w:spacing w:line="280" w:lineRule="exact"/>
              <w:jc w:val="center"/>
              <w:rPr>
                <w:kern w:val="0"/>
                <w:szCs w:val="21"/>
              </w:rPr>
            </w:pPr>
            <w:r>
              <w:rPr>
                <w:rFonts w:hint="eastAsia" w:hAnsi="宋体"/>
                <w:kern w:val="0"/>
                <w:szCs w:val="21"/>
              </w:rPr>
              <w:t>项目属性</w:t>
            </w:r>
          </w:p>
        </w:tc>
        <w:tc>
          <w:tcPr>
            <w:tcW w:w="3838" w:type="dxa"/>
            <w:gridSpan w:val="6"/>
            <w:vAlign w:val="center"/>
          </w:tcPr>
          <w:p>
            <w:pPr>
              <w:widowControl/>
              <w:spacing w:line="280" w:lineRule="exact"/>
              <w:jc w:val="center"/>
              <w:rPr>
                <w:kern w:val="0"/>
                <w:szCs w:val="21"/>
              </w:rPr>
            </w:pPr>
            <w:r>
              <w:rPr>
                <w:rFonts w:hint="eastAsia" w:hAnsi="宋体"/>
                <w:kern w:val="0"/>
                <w:szCs w:val="21"/>
              </w:rPr>
              <w:t>新增项目</w:t>
            </w:r>
            <w:r>
              <w:rPr>
                <w:kern w:val="0"/>
                <w:szCs w:val="21"/>
              </w:rPr>
              <w:t xml:space="preserve"> □        </w:t>
            </w:r>
            <w:r>
              <w:rPr>
                <w:rFonts w:hint="eastAsia" w:hAnsi="宋体"/>
                <w:kern w:val="0"/>
                <w:szCs w:val="21"/>
              </w:rPr>
              <w:t>延续项目</w:t>
            </w:r>
            <w:r>
              <w:rPr>
                <w:kern w:val="0"/>
                <w:szCs w:val="21"/>
              </w:rPr>
              <w:t xml:space="preserve"> </w:t>
            </w:r>
            <w:r>
              <w:rPr>
                <w:kern w:val="0"/>
                <w:szCs w:val="20"/>
              </w:rPr>
              <w:sym w:font="Wingdings 2" w:char="F052"/>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Align w:val="center"/>
          </w:tcPr>
          <w:p>
            <w:pPr>
              <w:widowControl/>
              <w:spacing w:line="280" w:lineRule="exact"/>
              <w:jc w:val="center"/>
              <w:rPr>
                <w:kern w:val="0"/>
                <w:szCs w:val="21"/>
              </w:rPr>
            </w:pPr>
            <w:r>
              <w:rPr>
                <w:rFonts w:hint="eastAsia" w:hAnsi="宋体"/>
                <w:kern w:val="0"/>
                <w:szCs w:val="21"/>
              </w:rPr>
              <w:t>主管部门</w:t>
            </w:r>
          </w:p>
        </w:tc>
        <w:tc>
          <w:tcPr>
            <w:tcW w:w="2128" w:type="dxa"/>
            <w:vAlign w:val="center"/>
          </w:tcPr>
          <w:p>
            <w:pPr>
              <w:widowControl/>
              <w:spacing w:line="280" w:lineRule="exact"/>
              <w:jc w:val="center"/>
              <w:rPr>
                <w:kern w:val="0"/>
                <w:szCs w:val="21"/>
              </w:rPr>
            </w:pPr>
            <w:r>
              <w:rPr>
                <w:rFonts w:hint="eastAsia"/>
                <w:kern w:val="0"/>
                <w:szCs w:val="21"/>
              </w:rPr>
              <w:t>宁乡市住房和城乡建设局</w:t>
            </w:r>
          </w:p>
        </w:tc>
        <w:tc>
          <w:tcPr>
            <w:tcW w:w="1526" w:type="dxa"/>
            <w:gridSpan w:val="2"/>
            <w:vAlign w:val="center"/>
          </w:tcPr>
          <w:p>
            <w:pPr>
              <w:widowControl/>
              <w:spacing w:line="280" w:lineRule="exact"/>
              <w:jc w:val="center"/>
              <w:rPr>
                <w:kern w:val="0"/>
                <w:szCs w:val="21"/>
              </w:rPr>
            </w:pPr>
            <w:r>
              <w:rPr>
                <w:rFonts w:hint="eastAsia" w:hAnsi="宋体"/>
                <w:kern w:val="0"/>
                <w:szCs w:val="21"/>
              </w:rPr>
              <w:t>主管部门编码</w:t>
            </w:r>
          </w:p>
        </w:tc>
        <w:tc>
          <w:tcPr>
            <w:tcW w:w="3838" w:type="dxa"/>
            <w:gridSpan w:val="6"/>
            <w:vAlign w:val="center"/>
          </w:tcPr>
          <w:p>
            <w:pPr>
              <w:widowControl/>
              <w:spacing w:line="280" w:lineRule="exact"/>
              <w:jc w:val="center"/>
              <w:rPr>
                <w:kern w:val="0"/>
                <w:szCs w:val="21"/>
              </w:rPr>
            </w:pPr>
            <w:r>
              <w:rPr>
                <w:rFonts w:hAnsi="宋体"/>
                <w:kern w:val="0"/>
                <w:szCs w:val="21"/>
              </w:rPr>
              <w:t>307001</w:t>
            </w: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Align w:val="center"/>
          </w:tcPr>
          <w:p>
            <w:pPr>
              <w:widowControl/>
              <w:spacing w:line="280" w:lineRule="exact"/>
              <w:jc w:val="center"/>
              <w:rPr>
                <w:kern w:val="0"/>
                <w:szCs w:val="21"/>
              </w:rPr>
            </w:pPr>
            <w:r>
              <w:rPr>
                <w:rFonts w:hint="eastAsia" w:hAnsi="宋体"/>
                <w:kern w:val="0"/>
                <w:szCs w:val="21"/>
              </w:rPr>
              <w:t>项目单位</w:t>
            </w:r>
          </w:p>
        </w:tc>
        <w:tc>
          <w:tcPr>
            <w:tcW w:w="2128" w:type="dxa"/>
            <w:vAlign w:val="center"/>
          </w:tcPr>
          <w:p>
            <w:pPr>
              <w:widowControl/>
              <w:spacing w:line="280" w:lineRule="exact"/>
              <w:jc w:val="center"/>
              <w:rPr>
                <w:kern w:val="0"/>
                <w:szCs w:val="21"/>
              </w:rPr>
            </w:pPr>
            <w:r>
              <w:rPr>
                <w:rFonts w:hint="eastAsia"/>
                <w:kern w:val="0"/>
                <w:szCs w:val="21"/>
              </w:rPr>
              <w:t>宁乡市住房保障服务中心</w:t>
            </w:r>
          </w:p>
        </w:tc>
        <w:tc>
          <w:tcPr>
            <w:tcW w:w="1526" w:type="dxa"/>
            <w:gridSpan w:val="2"/>
            <w:vAlign w:val="center"/>
          </w:tcPr>
          <w:p>
            <w:pPr>
              <w:widowControl/>
              <w:spacing w:line="280" w:lineRule="exact"/>
              <w:jc w:val="center"/>
              <w:rPr>
                <w:kern w:val="0"/>
                <w:szCs w:val="21"/>
              </w:rPr>
            </w:pPr>
            <w:r>
              <w:rPr>
                <w:rFonts w:hint="eastAsia" w:hAnsi="宋体"/>
                <w:kern w:val="0"/>
                <w:szCs w:val="21"/>
              </w:rPr>
              <w:t>项目负责人</w:t>
            </w:r>
          </w:p>
        </w:tc>
        <w:tc>
          <w:tcPr>
            <w:tcW w:w="1189" w:type="dxa"/>
            <w:gridSpan w:val="2"/>
            <w:vAlign w:val="center"/>
          </w:tcPr>
          <w:p>
            <w:pPr>
              <w:widowControl/>
              <w:spacing w:line="280" w:lineRule="exact"/>
              <w:jc w:val="center"/>
              <w:rPr>
                <w:kern w:val="0"/>
                <w:szCs w:val="21"/>
              </w:rPr>
            </w:pPr>
            <w:r>
              <w:rPr>
                <w:rFonts w:hint="eastAsia" w:hAnsi="宋体"/>
                <w:kern w:val="0"/>
                <w:szCs w:val="21"/>
              </w:rPr>
              <w:t>易锋宇</w:t>
            </w:r>
          </w:p>
        </w:tc>
        <w:tc>
          <w:tcPr>
            <w:tcW w:w="1208" w:type="dxa"/>
            <w:gridSpan w:val="2"/>
            <w:vAlign w:val="center"/>
          </w:tcPr>
          <w:p>
            <w:pPr>
              <w:widowControl/>
              <w:spacing w:line="280" w:lineRule="exact"/>
              <w:jc w:val="center"/>
              <w:rPr>
                <w:kern w:val="0"/>
                <w:szCs w:val="21"/>
              </w:rPr>
            </w:pPr>
            <w:r>
              <w:rPr>
                <w:rFonts w:hint="eastAsia" w:hAnsi="宋体"/>
                <w:kern w:val="0"/>
                <w:szCs w:val="21"/>
              </w:rPr>
              <w:t>联系电话</w:t>
            </w:r>
          </w:p>
        </w:tc>
        <w:tc>
          <w:tcPr>
            <w:tcW w:w="1441" w:type="dxa"/>
            <w:gridSpan w:val="2"/>
            <w:vAlign w:val="center"/>
          </w:tcPr>
          <w:p>
            <w:pPr>
              <w:widowControl/>
              <w:spacing w:line="280" w:lineRule="exact"/>
              <w:jc w:val="center"/>
              <w:rPr>
                <w:kern w:val="0"/>
                <w:szCs w:val="21"/>
              </w:rPr>
            </w:pPr>
            <w:r>
              <w:rPr>
                <w:kern w:val="0"/>
                <w:szCs w:val="21"/>
              </w:rPr>
              <w:t>15200927315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Align w:val="center"/>
          </w:tcPr>
          <w:p>
            <w:pPr>
              <w:widowControl/>
              <w:spacing w:line="280" w:lineRule="exact"/>
              <w:jc w:val="center"/>
              <w:rPr>
                <w:kern w:val="0"/>
                <w:szCs w:val="21"/>
              </w:rPr>
            </w:pPr>
            <w:r>
              <w:rPr>
                <w:rFonts w:hint="eastAsia" w:hAnsi="宋体"/>
                <w:kern w:val="0"/>
                <w:szCs w:val="21"/>
              </w:rPr>
              <w:t>项目起止时间</w:t>
            </w:r>
          </w:p>
        </w:tc>
        <w:tc>
          <w:tcPr>
            <w:tcW w:w="7492" w:type="dxa"/>
            <w:gridSpan w:val="9"/>
            <w:vAlign w:val="center"/>
          </w:tcPr>
          <w:p>
            <w:pPr>
              <w:widowControl/>
              <w:spacing w:line="280" w:lineRule="exact"/>
              <w:jc w:val="center"/>
              <w:rPr>
                <w:kern w:val="0"/>
                <w:szCs w:val="21"/>
              </w:rPr>
            </w:pPr>
            <w:r>
              <w:rPr>
                <w:kern w:val="0"/>
                <w:szCs w:val="21"/>
              </w:rPr>
              <w:t>2019.1.1-2019.12.31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vAlign w:val="center"/>
          </w:tcPr>
          <w:p>
            <w:pPr>
              <w:widowControl/>
              <w:spacing w:line="280" w:lineRule="exact"/>
              <w:jc w:val="center"/>
              <w:rPr>
                <w:rFonts w:hAnsi="宋体"/>
                <w:kern w:val="0"/>
                <w:szCs w:val="21"/>
              </w:rPr>
            </w:pPr>
          </w:p>
          <w:p>
            <w:pPr>
              <w:widowControl/>
              <w:spacing w:line="280" w:lineRule="exact"/>
              <w:jc w:val="center"/>
              <w:rPr>
                <w:kern w:val="0"/>
                <w:szCs w:val="21"/>
              </w:rPr>
            </w:pPr>
            <w:r>
              <w:rPr>
                <w:rFonts w:hint="eastAsia" w:hAnsi="宋体"/>
                <w:kern w:val="0"/>
                <w:szCs w:val="21"/>
              </w:rPr>
              <w:t>资金总额及构成</w:t>
            </w:r>
            <w:r>
              <w:rPr>
                <w:kern w:val="0"/>
                <w:szCs w:val="21"/>
              </w:rPr>
              <w:br w:type="textWrapping"/>
            </w:r>
          </w:p>
        </w:tc>
        <w:tc>
          <w:tcPr>
            <w:tcW w:w="7492" w:type="dxa"/>
            <w:gridSpan w:val="9"/>
            <w:vAlign w:val="center"/>
          </w:tcPr>
          <w:p>
            <w:pPr>
              <w:widowControl/>
              <w:spacing w:line="280" w:lineRule="exact"/>
              <w:jc w:val="left"/>
              <w:rPr>
                <w:kern w:val="0"/>
                <w:szCs w:val="21"/>
              </w:rPr>
            </w:pPr>
            <w:r>
              <w:rPr>
                <w:rFonts w:hint="eastAsia" w:hAnsi="宋体"/>
                <w:kern w:val="0"/>
                <w:szCs w:val="21"/>
              </w:rPr>
              <w:t>总额：</w:t>
            </w:r>
            <w:r>
              <w:rPr>
                <w:rFonts w:hAnsi="宋体"/>
                <w:kern w:val="0"/>
                <w:szCs w:val="21"/>
              </w:rPr>
              <w:t>50</w:t>
            </w:r>
            <w:r>
              <w:rPr>
                <w:rFonts w:hint="eastAsia"/>
                <w:kern w:val="0"/>
                <w:szCs w:val="21"/>
              </w:rPr>
              <w:t>万元</w:t>
            </w:r>
          </w:p>
          <w:p>
            <w:pPr>
              <w:widowControl/>
              <w:spacing w:line="280" w:lineRule="exact"/>
              <w:ind w:firstLine="2520" w:firstLineChars="1200"/>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spacing w:line="280" w:lineRule="exact"/>
              <w:jc w:val="center"/>
              <w:rPr>
                <w:rFonts w:hAnsi="宋体"/>
                <w:kern w:val="0"/>
                <w:szCs w:val="21"/>
              </w:rPr>
            </w:pPr>
          </w:p>
        </w:tc>
        <w:tc>
          <w:tcPr>
            <w:tcW w:w="7492" w:type="dxa"/>
            <w:gridSpan w:val="9"/>
            <w:vAlign w:val="center"/>
          </w:tcPr>
          <w:p>
            <w:pPr>
              <w:widowControl/>
              <w:numPr>
                <w:ilvl w:val="0"/>
                <w:numId w:val="1"/>
              </w:numPr>
              <w:spacing w:line="280" w:lineRule="exact"/>
              <w:jc w:val="left"/>
              <w:rPr>
                <w:rFonts w:hAnsi="宋体"/>
                <w:kern w:val="0"/>
                <w:szCs w:val="21"/>
              </w:rPr>
            </w:pPr>
            <w:r>
              <w:rPr>
                <w:rFonts w:hint="eastAsia" w:hAnsi="宋体"/>
                <w:kern w:val="0"/>
                <w:szCs w:val="21"/>
              </w:rPr>
              <w:t>财政拨款：</w:t>
            </w:r>
            <w:r>
              <w:rPr>
                <w:rFonts w:hAnsi="宋体"/>
                <w:kern w:val="0"/>
                <w:szCs w:val="21"/>
              </w:rPr>
              <w:t>50</w:t>
            </w:r>
            <w:r>
              <w:rPr>
                <w:rFonts w:hint="eastAsia"/>
                <w:kern w:val="0"/>
                <w:szCs w:val="21"/>
              </w:rPr>
              <w:t>万元</w:t>
            </w:r>
            <w:r>
              <w:rPr>
                <w:rFonts w:hint="eastAsia" w:hAnsi="宋体"/>
                <w:kern w:val="0"/>
                <w:szCs w:val="21"/>
              </w:rPr>
              <w:t>（</w:t>
            </w:r>
            <w:r>
              <w:rPr>
                <w:rFonts w:hint="eastAsia"/>
                <w:kern w:val="0"/>
                <w:szCs w:val="21"/>
              </w:rPr>
              <w:t>其中：</w:t>
            </w:r>
            <w:r>
              <w:rPr>
                <w:rFonts w:hAnsi="宋体"/>
                <w:kern w:val="0"/>
                <w:szCs w:val="21"/>
              </w:rPr>
              <w:t xml:space="preserve"> </w:t>
            </w:r>
            <w:r>
              <w:rPr>
                <w:rFonts w:hint="eastAsia"/>
                <w:kern w:val="0"/>
                <w:szCs w:val="21"/>
              </w:rPr>
              <w:t>上级财政资金：</w:t>
            </w:r>
            <w:r>
              <w:rPr>
                <w:kern w:val="0"/>
                <w:szCs w:val="21"/>
              </w:rPr>
              <w:t xml:space="preserve">   </w:t>
            </w:r>
            <w:r>
              <w:rPr>
                <w:rFonts w:hint="eastAsia"/>
                <w:kern w:val="0"/>
                <w:szCs w:val="21"/>
              </w:rPr>
              <w:t>万元；</w:t>
            </w:r>
          </w:p>
          <w:p>
            <w:pPr>
              <w:widowControl/>
              <w:spacing w:line="280" w:lineRule="exact"/>
              <w:ind w:firstLine="840" w:firstLineChars="400"/>
              <w:jc w:val="left"/>
              <w:rPr>
                <w:kern w:val="0"/>
                <w:szCs w:val="21"/>
              </w:rPr>
            </w:pPr>
            <w:r>
              <w:rPr>
                <w:rFonts w:hint="eastAsia"/>
                <w:kern w:val="0"/>
                <w:szCs w:val="21"/>
              </w:rPr>
              <w:t>本级财政：</w:t>
            </w:r>
            <w:r>
              <w:rPr>
                <w:kern w:val="0"/>
                <w:szCs w:val="21"/>
              </w:rPr>
              <w:t>50</w:t>
            </w:r>
            <w:r>
              <w:rPr>
                <w:rFonts w:hint="eastAsia"/>
                <w:kern w:val="0"/>
                <w:szCs w:val="21"/>
              </w:rPr>
              <w:t>万元</w:t>
            </w:r>
            <w:r>
              <w:rPr>
                <w:rFonts w:hAnsi="宋体"/>
                <w:kern w:val="0"/>
                <w:szCs w:val="21"/>
              </w:rPr>
              <w:t xml:space="preserve">  </w:t>
            </w:r>
            <w:r>
              <w:rPr>
                <w:rFonts w:hint="eastAsia"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7492" w:type="dxa"/>
            <w:gridSpan w:val="9"/>
            <w:vAlign w:val="center"/>
          </w:tcPr>
          <w:p>
            <w:pPr>
              <w:widowControl/>
              <w:spacing w:line="280" w:lineRule="exact"/>
              <w:ind w:firstLine="420" w:firstLineChars="200"/>
              <w:jc w:val="left"/>
              <w:rPr>
                <w:kern w:val="0"/>
                <w:szCs w:val="21"/>
              </w:rPr>
            </w:pPr>
            <w:r>
              <w:rPr>
                <w:rFonts w:hint="eastAsia" w:hAnsi="宋体"/>
                <w:kern w:val="0"/>
                <w:szCs w:val="21"/>
              </w:rPr>
              <w:t>二、自有资金：</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7492" w:type="dxa"/>
            <w:gridSpan w:val="9"/>
            <w:vAlign w:val="center"/>
          </w:tcPr>
          <w:p>
            <w:pPr>
              <w:widowControl/>
              <w:spacing w:line="280" w:lineRule="exact"/>
              <w:ind w:firstLine="420" w:firstLineChars="200"/>
              <w:jc w:val="left"/>
              <w:rPr>
                <w:kern w:val="0"/>
                <w:szCs w:val="21"/>
              </w:rPr>
            </w:pPr>
            <w:r>
              <w:rPr>
                <w:rFonts w:hint="eastAsia" w:hAnsi="宋体"/>
                <w:kern w:val="0"/>
                <w:szCs w:val="21"/>
              </w:rPr>
              <w:t>三、其他：</w:t>
            </w:r>
            <w:r>
              <w:rPr>
                <w:rFonts w:hAnsi="宋体"/>
                <w:kern w:val="0"/>
                <w:szCs w:val="21"/>
              </w:rPr>
              <w:t xml:space="preserve">   </w:t>
            </w:r>
            <w:r>
              <w:rPr>
                <w:rFonts w:hint="eastAsia"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noWrap/>
            <w:vAlign w:val="center"/>
          </w:tcPr>
          <w:p>
            <w:pPr>
              <w:widowControl/>
              <w:spacing w:line="280" w:lineRule="exact"/>
              <w:jc w:val="center"/>
              <w:rPr>
                <w:kern w:val="0"/>
                <w:szCs w:val="21"/>
              </w:rPr>
            </w:pPr>
            <w:r>
              <w:rPr>
                <w:rFonts w:hint="eastAsia" w:hAnsi="宋体"/>
                <w:kern w:val="0"/>
                <w:szCs w:val="21"/>
              </w:rPr>
              <w:t>项目概况</w:t>
            </w:r>
          </w:p>
        </w:tc>
        <w:tc>
          <w:tcPr>
            <w:tcW w:w="7492" w:type="dxa"/>
            <w:gridSpan w:val="9"/>
            <w:noWrap/>
            <w:vAlign w:val="center"/>
          </w:tcPr>
          <w:p>
            <w:pPr>
              <w:widowControl/>
              <w:spacing w:line="440" w:lineRule="exact"/>
              <w:rPr>
                <w:rFonts w:ascii="宋体" w:hAnsi="Times New Roman" w:eastAsia="宋体" w:cs="Times New Roman"/>
                <w:kern w:val="0"/>
                <w:sz w:val="21"/>
                <w:szCs w:val="21"/>
                <w:lang w:val="en-US" w:eastAsia="zh-CN" w:bidi="ar-SA"/>
              </w:rPr>
            </w:pPr>
            <w:r>
              <w:rPr>
                <w:rFonts w:hint="eastAsia" w:ascii="宋体" w:hAnsi="宋体" w:cs="仿宋"/>
                <w:szCs w:val="21"/>
              </w:rPr>
              <w:t>为落实企业减税降费，营造良好营商环境，我市财政在政府购买公共服务上安排专项资金用于全市范围内的房地产信息网络服务建设。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noWrap/>
            <w:vAlign w:val="center"/>
          </w:tcPr>
          <w:p>
            <w:pPr>
              <w:widowControl/>
              <w:spacing w:line="280" w:lineRule="exact"/>
              <w:jc w:val="center"/>
              <w:rPr>
                <w:kern w:val="0"/>
                <w:szCs w:val="21"/>
              </w:rPr>
            </w:pPr>
            <w:r>
              <w:rPr>
                <w:rFonts w:hint="eastAsia" w:hAnsi="宋体"/>
                <w:kern w:val="0"/>
                <w:szCs w:val="21"/>
              </w:rPr>
              <w:t>项目立项情况</w:t>
            </w:r>
          </w:p>
        </w:tc>
        <w:tc>
          <w:tcPr>
            <w:tcW w:w="2128" w:type="dxa"/>
            <w:vAlign w:val="center"/>
          </w:tcPr>
          <w:p>
            <w:pPr>
              <w:widowControl/>
              <w:spacing w:line="280" w:lineRule="exact"/>
              <w:jc w:val="left"/>
              <w:rPr>
                <w:kern w:val="0"/>
                <w:szCs w:val="21"/>
              </w:rPr>
            </w:pPr>
            <w:r>
              <w:rPr>
                <w:rFonts w:hint="eastAsia" w:hAnsi="宋体"/>
                <w:kern w:val="0"/>
                <w:szCs w:val="21"/>
              </w:rPr>
              <w:t>项目立项的依据</w:t>
            </w:r>
          </w:p>
        </w:tc>
        <w:tc>
          <w:tcPr>
            <w:tcW w:w="5364" w:type="dxa"/>
            <w:gridSpan w:val="8"/>
            <w:noWrap/>
            <w:vAlign w:val="center"/>
          </w:tcPr>
          <w:p>
            <w:pPr>
              <w:widowControl/>
              <w:spacing w:line="440" w:lineRule="exact"/>
              <w:jc w:val="left"/>
              <w:rPr>
                <w:kern w:val="0"/>
                <w:szCs w:val="21"/>
              </w:rPr>
            </w:pPr>
            <w:r>
              <w:rPr>
                <w:rFonts w:hint="eastAsia"/>
                <w:kern w:val="0"/>
                <w:szCs w:val="21"/>
              </w:rPr>
              <w:t>湖南省发展和改革委员会《关于取消、降标一批服务性收费的通知》</w:t>
            </w:r>
            <w:r>
              <w:rPr>
                <w:kern w:val="0"/>
                <w:szCs w:val="21"/>
              </w:rPr>
              <w:t>(</w:t>
            </w:r>
            <w:r>
              <w:rPr>
                <w:rFonts w:hint="eastAsia"/>
                <w:kern w:val="0"/>
                <w:szCs w:val="21"/>
              </w:rPr>
              <w:t>湘发改价服</w:t>
            </w:r>
            <w:r>
              <w:rPr>
                <w:kern w:val="0"/>
                <w:szCs w:val="21"/>
              </w:rPr>
              <w:t>[2014]966</w:t>
            </w:r>
            <w:r>
              <w:rPr>
                <w:rFonts w:hint="eastAsia"/>
                <w:kern w:val="0"/>
                <w:szCs w:val="21"/>
              </w:rPr>
              <w:t>号</w:t>
            </w:r>
            <w:r>
              <w:rPr>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left"/>
              <w:rPr>
                <w:kern w:val="0"/>
                <w:szCs w:val="21"/>
              </w:rPr>
            </w:pPr>
            <w:r>
              <w:rPr>
                <w:rFonts w:hint="eastAsia" w:hAnsi="宋体"/>
                <w:kern w:val="0"/>
                <w:szCs w:val="21"/>
              </w:rPr>
              <w:t>项目申报的可行性</w:t>
            </w:r>
          </w:p>
        </w:tc>
        <w:tc>
          <w:tcPr>
            <w:tcW w:w="5364" w:type="dxa"/>
            <w:gridSpan w:val="8"/>
            <w:noWrap/>
            <w:vAlign w:val="center"/>
          </w:tcPr>
          <w:p>
            <w:pPr>
              <w:widowControl/>
              <w:spacing w:line="440" w:lineRule="exact"/>
              <w:rPr>
                <w:rFonts w:hint="eastAsia" w:ascii="宋体" w:eastAsia="宋体"/>
                <w:kern w:val="0"/>
                <w:szCs w:val="21"/>
                <w:lang w:eastAsia="zh-CN"/>
              </w:rPr>
            </w:pPr>
            <w:r>
              <w:rPr>
                <w:rStyle w:val="8"/>
                <w:rFonts w:hint="eastAsia" w:ascii="宋体" w:hAnsi="宋体"/>
                <w:szCs w:val="21"/>
              </w:rPr>
              <w:t>全年新建商品房销售达</w:t>
            </w:r>
            <w:r>
              <w:rPr>
                <w:rStyle w:val="8"/>
                <w:rFonts w:ascii="宋体" w:hAnsi="宋体"/>
                <w:szCs w:val="21"/>
              </w:rPr>
              <w:t>210</w:t>
            </w:r>
            <w:r>
              <w:rPr>
                <w:rStyle w:val="8"/>
                <w:rFonts w:hint="eastAsia" w:ascii="宋体" w:hAnsi="宋体"/>
                <w:szCs w:val="21"/>
              </w:rPr>
              <w:t>万平米，新开工</w:t>
            </w:r>
            <w:r>
              <w:rPr>
                <w:rStyle w:val="8"/>
                <w:rFonts w:ascii="宋体" w:hAnsi="宋体"/>
                <w:szCs w:val="21"/>
              </w:rPr>
              <w:t>199.8</w:t>
            </w:r>
            <w:r>
              <w:rPr>
                <w:rStyle w:val="8"/>
                <w:rFonts w:hint="eastAsia" w:ascii="宋体" w:hAnsi="宋体"/>
                <w:szCs w:val="21"/>
              </w:rPr>
              <w:t>万㎡，建成</w:t>
            </w:r>
            <w:r>
              <w:rPr>
                <w:rStyle w:val="8"/>
                <w:rFonts w:ascii="宋体" w:hAnsi="宋体"/>
                <w:szCs w:val="21"/>
              </w:rPr>
              <w:t>221.0</w:t>
            </w:r>
            <w:r>
              <w:rPr>
                <w:rStyle w:val="8"/>
                <w:rFonts w:hint="eastAsia" w:ascii="宋体" w:hAnsi="宋体"/>
                <w:szCs w:val="21"/>
              </w:rPr>
              <w:t>万㎡，投入</w:t>
            </w:r>
            <w:r>
              <w:rPr>
                <w:rStyle w:val="8"/>
                <w:rFonts w:ascii="宋体" w:hAnsi="宋体"/>
                <w:szCs w:val="21"/>
              </w:rPr>
              <w:t>85.6</w:t>
            </w:r>
            <w:r>
              <w:rPr>
                <w:rStyle w:val="8"/>
                <w:rFonts w:hint="eastAsia" w:ascii="宋体" w:hAnsi="宋体"/>
                <w:szCs w:val="21"/>
              </w:rPr>
              <w:t>亿元，均价</w:t>
            </w:r>
            <w:r>
              <w:rPr>
                <w:rStyle w:val="8"/>
                <w:rFonts w:ascii="宋体" w:hAnsi="宋体"/>
                <w:szCs w:val="21"/>
              </w:rPr>
              <w:t>5931</w:t>
            </w:r>
            <w:r>
              <w:rPr>
                <w:rStyle w:val="8"/>
                <w:rFonts w:hint="eastAsia" w:ascii="宋体" w:hAnsi="宋体"/>
                <w:szCs w:val="21"/>
              </w:rPr>
              <w:t>元</w:t>
            </w:r>
            <w:r>
              <w:rPr>
                <w:rStyle w:val="8"/>
                <w:rFonts w:ascii="宋体" w:hAnsi="宋体"/>
                <w:szCs w:val="21"/>
              </w:rPr>
              <w:t>/</w:t>
            </w:r>
            <w:r>
              <w:rPr>
                <w:rStyle w:val="8"/>
                <w:rFonts w:hint="eastAsia" w:ascii="宋体" w:hAnsi="宋体"/>
                <w:szCs w:val="21"/>
              </w:rPr>
              <w:t>㎡，外向度</w:t>
            </w:r>
            <w:r>
              <w:rPr>
                <w:rStyle w:val="8"/>
                <w:rFonts w:ascii="宋体" w:hAnsi="宋体"/>
                <w:szCs w:val="21"/>
              </w:rPr>
              <w:t>23%</w:t>
            </w:r>
            <w:r>
              <w:rPr>
                <w:rStyle w:val="8"/>
                <w:rFonts w:hint="eastAsia" w:ascii="宋体" w:hAnsi="宋体"/>
                <w:szCs w:val="21"/>
              </w:rPr>
              <w:t>左右，房地产税收入库</w:t>
            </w:r>
            <w:r>
              <w:rPr>
                <w:rStyle w:val="8"/>
                <w:rFonts w:ascii="宋体" w:hAnsi="宋体"/>
                <w:szCs w:val="21"/>
              </w:rPr>
              <w:t>25</w:t>
            </w:r>
            <w:r>
              <w:rPr>
                <w:rStyle w:val="8"/>
                <w:rFonts w:hint="eastAsia" w:ascii="宋体" w:hAnsi="宋体"/>
                <w:szCs w:val="21"/>
              </w:rPr>
              <w:t>亿元</w:t>
            </w:r>
            <w:r>
              <w:rPr>
                <w:rStyle w:val="8"/>
                <w:rFonts w:hint="eastAsia" w:ascii="宋体" w:hAnsi="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left"/>
              <w:rPr>
                <w:kern w:val="0"/>
                <w:szCs w:val="21"/>
              </w:rPr>
            </w:pPr>
            <w:r>
              <w:rPr>
                <w:rFonts w:hint="eastAsia" w:hAnsi="宋体"/>
                <w:kern w:val="0"/>
                <w:szCs w:val="21"/>
              </w:rPr>
              <w:t>项目申报的必要性</w:t>
            </w:r>
          </w:p>
        </w:tc>
        <w:tc>
          <w:tcPr>
            <w:tcW w:w="5364" w:type="dxa"/>
            <w:gridSpan w:val="8"/>
            <w:noWrap/>
            <w:vAlign w:val="center"/>
          </w:tcPr>
          <w:p>
            <w:pPr>
              <w:widowControl/>
              <w:spacing w:line="440" w:lineRule="exact"/>
              <w:rPr>
                <w:rFonts w:ascii="宋体"/>
                <w:kern w:val="0"/>
                <w:szCs w:val="21"/>
              </w:rPr>
            </w:pPr>
            <w:r>
              <w:rPr>
                <w:rFonts w:hint="eastAsia" w:ascii="宋体" w:hAnsi="宋体" w:cs="仿宋"/>
                <w:szCs w:val="21"/>
              </w:rPr>
              <w:t>为落实企业减税降费，营造良好营商环境，我市财政在政府购买公共服务上安排专项资金用于全市范围内的房地产信息网络服务建设。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vAlign w:val="center"/>
          </w:tcPr>
          <w:p>
            <w:pPr>
              <w:widowControl/>
              <w:spacing w:line="280" w:lineRule="exact"/>
              <w:jc w:val="center"/>
              <w:rPr>
                <w:kern w:val="0"/>
                <w:szCs w:val="21"/>
              </w:rPr>
            </w:pPr>
            <w:r>
              <w:rPr>
                <w:rFonts w:hint="eastAsia" w:hAnsi="宋体"/>
                <w:kern w:val="0"/>
                <w:szCs w:val="21"/>
              </w:rPr>
              <w:t>项目实施进度计划</w:t>
            </w:r>
          </w:p>
        </w:tc>
        <w:tc>
          <w:tcPr>
            <w:tcW w:w="2128" w:type="dxa"/>
            <w:vAlign w:val="center"/>
          </w:tcPr>
          <w:p>
            <w:pPr>
              <w:widowControl/>
              <w:spacing w:line="280" w:lineRule="exact"/>
              <w:jc w:val="center"/>
              <w:rPr>
                <w:kern w:val="0"/>
                <w:szCs w:val="21"/>
              </w:rPr>
            </w:pPr>
            <w:r>
              <w:rPr>
                <w:rFonts w:hint="eastAsia" w:hAnsi="宋体"/>
                <w:kern w:val="0"/>
                <w:szCs w:val="21"/>
              </w:rPr>
              <w:t>项目实施内容</w:t>
            </w:r>
          </w:p>
        </w:tc>
        <w:tc>
          <w:tcPr>
            <w:tcW w:w="2715" w:type="dxa"/>
            <w:gridSpan w:val="4"/>
            <w:vAlign w:val="center"/>
          </w:tcPr>
          <w:p>
            <w:pPr>
              <w:widowControl/>
              <w:spacing w:line="280" w:lineRule="exact"/>
              <w:jc w:val="center"/>
              <w:rPr>
                <w:kern w:val="0"/>
                <w:szCs w:val="21"/>
              </w:rPr>
            </w:pPr>
            <w:r>
              <w:rPr>
                <w:rFonts w:hint="eastAsia" w:hAnsi="宋体"/>
                <w:kern w:val="0"/>
                <w:szCs w:val="21"/>
              </w:rPr>
              <w:t>开始时间</w:t>
            </w:r>
          </w:p>
        </w:tc>
        <w:tc>
          <w:tcPr>
            <w:tcW w:w="2649" w:type="dxa"/>
            <w:gridSpan w:val="4"/>
            <w:vAlign w:val="center"/>
          </w:tcPr>
          <w:p>
            <w:pPr>
              <w:widowControl/>
              <w:spacing w:line="280" w:lineRule="exact"/>
              <w:jc w:val="center"/>
              <w:rPr>
                <w:kern w:val="0"/>
                <w:szCs w:val="21"/>
              </w:rPr>
            </w:pPr>
            <w:r>
              <w:rPr>
                <w:rFonts w:hint="eastAsia" w:hAnsi="宋体"/>
                <w:kern w:val="0"/>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left"/>
              <w:rPr>
                <w:kern w:val="0"/>
                <w:szCs w:val="21"/>
              </w:rPr>
            </w:pPr>
            <w:r>
              <w:rPr>
                <w:kern w:val="0"/>
                <w:szCs w:val="21"/>
              </w:rPr>
              <w:t>1</w:t>
            </w:r>
            <w:r>
              <w:rPr>
                <w:rFonts w:hint="eastAsia" w:hAnsi="宋体"/>
                <w:kern w:val="0"/>
                <w:szCs w:val="21"/>
              </w:rPr>
              <w:t>总体概念规划</w:t>
            </w:r>
          </w:p>
        </w:tc>
        <w:tc>
          <w:tcPr>
            <w:tcW w:w="2715" w:type="dxa"/>
            <w:gridSpan w:val="4"/>
            <w:vAlign w:val="center"/>
          </w:tcPr>
          <w:p>
            <w:pPr>
              <w:widowControl/>
              <w:spacing w:line="280" w:lineRule="exact"/>
              <w:rPr>
                <w:kern w:val="0"/>
                <w:szCs w:val="21"/>
              </w:rPr>
            </w:pPr>
          </w:p>
        </w:tc>
        <w:tc>
          <w:tcPr>
            <w:tcW w:w="2649" w:type="dxa"/>
            <w:gridSpan w:val="4"/>
            <w:vAlign w:val="center"/>
          </w:tcPr>
          <w:p>
            <w:pPr>
              <w:widowControl/>
              <w:spacing w:line="28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left"/>
              <w:rPr>
                <w:kern w:val="0"/>
                <w:szCs w:val="21"/>
              </w:rPr>
            </w:pPr>
            <w:r>
              <w:rPr>
                <w:kern w:val="0"/>
                <w:szCs w:val="21"/>
              </w:rPr>
              <w:t>2</w:t>
            </w:r>
            <w:r>
              <w:rPr>
                <w:rFonts w:hint="eastAsia" w:hAnsi="宋体"/>
                <w:kern w:val="0"/>
                <w:szCs w:val="21"/>
              </w:rPr>
              <w:t>、核心区规划</w:t>
            </w:r>
          </w:p>
        </w:tc>
        <w:tc>
          <w:tcPr>
            <w:tcW w:w="2715" w:type="dxa"/>
            <w:gridSpan w:val="4"/>
            <w:vAlign w:val="center"/>
          </w:tcPr>
          <w:p>
            <w:pPr>
              <w:widowControl/>
              <w:spacing w:line="280" w:lineRule="exact"/>
              <w:jc w:val="center"/>
              <w:rPr>
                <w:kern w:val="0"/>
                <w:szCs w:val="21"/>
              </w:rPr>
            </w:pPr>
          </w:p>
        </w:tc>
        <w:tc>
          <w:tcPr>
            <w:tcW w:w="2649" w:type="dxa"/>
            <w:gridSpan w:val="4"/>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center"/>
              <w:rPr>
                <w:b/>
                <w:bCs/>
                <w:kern w:val="0"/>
                <w:szCs w:val="21"/>
              </w:rPr>
            </w:pPr>
          </w:p>
        </w:tc>
        <w:tc>
          <w:tcPr>
            <w:tcW w:w="2715" w:type="dxa"/>
            <w:gridSpan w:val="4"/>
            <w:vAlign w:val="center"/>
          </w:tcPr>
          <w:p>
            <w:pPr>
              <w:widowControl/>
              <w:spacing w:line="280" w:lineRule="exact"/>
              <w:jc w:val="center"/>
              <w:rPr>
                <w:kern w:val="0"/>
                <w:szCs w:val="21"/>
              </w:rPr>
            </w:pPr>
            <w:r>
              <w:rPr>
                <w:rFonts w:hint="eastAsia" w:hAnsi="宋体"/>
                <w:kern w:val="0"/>
                <w:szCs w:val="21"/>
              </w:rPr>
              <w:t>　</w:t>
            </w:r>
          </w:p>
        </w:tc>
        <w:tc>
          <w:tcPr>
            <w:tcW w:w="2649" w:type="dxa"/>
            <w:gridSpan w:val="4"/>
            <w:vAlign w:val="center"/>
          </w:tcPr>
          <w:p>
            <w:pPr>
              <w:widowControl/>
              <w:spacing w:line="280" w:lineRule="exact"/>
              <w:jc w:val="center"/>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vAlign w:val="center"/>
          </w:tcPr>
          <w:p>
            <w:pPr>
              <w:widowControl/>
              <w:spacing w:line="280" w:lineRule="exact"/>
              <w:jc w:val="center"/>
              <w:rPr>
                <w:kern w:val="0"/>
                <w:szCs w:val="21"/>
              </w:rPr>
            </w:pPr>
            <w:r>
              <w:rPr>
                <w:rFonts w:hint="eastAsia" w:hAnsi="宋体"/>
                <w:kern w:val="0"/>
                <w:szCs w:val="21"/>
              </w:rPr>
              <w:t>项目绩效目标</w:t>
            </w:r>
          </w:p>
        </w:tc>
        <w:tc>
          <w:tcPr>
            <w:tcW w:w="3654" w:type="dxa"/>
            <w:gridSpan w:val="3"/>
            <w:vAlign w:val="center"/>
          </w:tcPr>
          <w:p>
            <w:pPr>
              <w:widowControl/>
              <w:spacing w:line="280" w:lineRule="exact"/>
              <w:jc w:val="center"/>
              <w:rPr>
                <w:kern w:val="0"/>
                <w:szCs w:val="21"/>
              </w:rPr>
            </w:pPr>
            <w:r>
              <w:rPr>
                <w:rFonts w:hint="eastAsia" w:hAnsi="宋体"/>
                <w:kern w:val="0"/>
                <w:szCs w:val="21"/>
              </w:rPr>
              <w:t>长期目标</w:t>
            </w:r>
          </w:p>
        </w:tc>
        <w:tc>
          <w:tcPr>
            <w:tcW w:w="3838" w:type="dxa"/>
            <w:gridSpan w:val="6"/>
            <w:vAlign w:val="center"/>
          </w:tcPr>
          <w:p>
            <w:pPr>
              <w:widowControl/>
              <w:spacing w:line="280" w:lineRule="exact"/>
              <w:jc w:val="center"/>
              <w:rPr>
                <w:kern w:val="0"/>
                <w:szCs w:val="21"/>
              </w:rPr>
            </w:pPr>
            <w:r>
              <w:rPr>
                <w:rFonts w:hint="eastAsia" w:hAnsi="宋体"/>
                <w:kern w:val="0"/>
                <w:szCs w:val="21"/>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3654" w:type="dxa"/>
            <w:gridSpan w:val="3"/>
            <w:vAlign w:val="center"/>
          </w:tcPr>
          <w:p>
            <w:pPr>
              <w:widowControl/>
              <w:spacing w:line="440" w:lineRule="exact"/>
              <w:rPr>
                <w:kern w:val="0"/>
                <w:szCs w:val="21"/>
              </w:rPr>
            </w:pPr>
            <w:r>
              <w:rPr>
                <w:rFonts w:hint="eastAsia"/>
                <w:kern w:val="0"/>
                <w:szCs w:val="21"/>
              </w:rPr>
              <w:t>规范商品房市场销售行为，切实保障交易各方合法权益，维护市场秩序，为促进我市房地产市场健康发展提供信息数据支撑，落实房地产调控要求。</w:t>
            </w:r>
          </w:p>
        </w:tc>
        <w:tc>
          <w:tcPr>
            <w:tcW w:w="3838" w:type="dxa"/>
            <w:gridSpan w:val="6"/>
            <w:vAlign w:val="center"/>
          </w:tcPr>
          <w:p>
            <w:pPr>
              <w:widowControl/>
              <w:spacing w:line="440" w:lineRule="exact"/>
              <w:rPr>
                <w:kern w:val="0"/>
                <w:szCs w:val="21"/>
              </w:rPr>
            </w:pPr>
            <w:r>
              <w:rPr>
                <w:rFonts w:hint="eastAsia"/>
                <w:kern w:val="0"/>
                <w:szCs w:val="21"/>
              </w:rPr>
              <w:t>规范商品房市场销售行为，切实保障交易各方合法权益，维护市场秩序，为促进我市房地产市场健康发展提供信息数据支撑，落实房地产调控要求。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vAlign w:val="center"/>
          </w:tcPr>
          <w:p>
            <w:pPr>
              <w:widowControl/>
              <w:spacing w:line="280" w:lineRule="exact"/>
              <w:jc w:val="center"/>
              <w:rPr>
                <w:kern w:val="0"/>
                <w:szCs w:val="21"/>
              </w:rPr>
            </w:pPr>
            <w:r>
              <w:rPr>
                <w:rFonts w:hint="eastAsia" w:hAnsi="宋体"/>
                <w:kern w:val="0"/>
                <w:szCs w:val="21"/>
              </w:rPr>
              <w:t>长期绩效指标</w:t>
            </w:r>
          </w:p>
        </w:tc>
        <w:tc>
          <w:tcPr>
            <w:tcW w:w="2128" w:type="dxa"/>
            <w:vAlign w:val="center"/>
          </w:tcPr>
          <w:p>
            <w:pPr>
              <w:widowControl/>
              <w:spacing w:line="280" w:lineRule="exact"/>
              <w:jc w:val="center"/>
              <w:rPr>
                <w:kern w:val="0"/>
                <w:szCs w:val="21"/>
              </w:rPr>
            </w:pPr>
            <w:r>
              <w:rPr>
                <w:rFonts w:hint="eastAsia" w:hAnsi="宋体"/>
                <w:kern w:val="0"/>
                <w:szCs w:val="21"/>
              </w:rPr>
              <w:t>一级指标</w:t>
            </w:r>
          </w:p>
        </w:tc>
        <w:tc>
          <w:tcPr>
            <w:tcW w:w="1526" w:type="dxa"/>
            <w:gridSpan w:val="2"/>
            <w:vAlign w:val="center"/>
          </w:tcPr>
          <w:p>
            <w:pPr>
              <w:widowControl/>
              <w:spacing w:line="280" w:lineRule="exact"/>
              <w:jc w:val="center"/>
              <w:rPr>
                <w:kern w:val="0"/>
                <w:szCs w:val="21"/>
              </w:rPr>
            </w:pPr>
            <w:r>
              <w:rPr>
                <w:rFonts w:hint="eastAsia" w:hAnsi="宋体"/>
                <w:kern w:val="0"/>
                <w:szCs w:val="21"/>
              </w:rPr>
              <w:t>二级指标</w:t>
            </w:r>
          </w:p>
        </w:tc>
        <w:tc>
          <w:tcPr>
            <w:tcW w:w="1279" w:type="dxa"/>
            <w:gridSpan w:val="3"/>
            <w:vAlign w:val="center"/>
          </w:tcPr>
          <w:p>
            <w:pPr>
              <w:widowControl/>
              <w:spacing w:line="280" w:lineRule="exact"/>
              <w:jc w:val="center"/>
              <w:rPr>
                <w:kern w:val="0"/>
                <w:szCs w:val="21"/>
              </w:rPr>
            </w:pPr>
            <w:r>
              <w:rPr>
                <w:rFonts w:hint="eastAsia" w:hAnsi="宋体"/>
                <w:kern w:val="0"/>
                <w:szCs w:val="21"/>
              </w:rPr>
              <w:t>指标内容</w:t>
            </w:r>
          </w:p>
        </w:tc>
        <w:tc>
          <w:tcPr>
            <w:tcW w:w="1279" w:type="dxa"/>
            <w:gridSpan w:val="2"/>
            <w:vAlign w:val="center"/>
          </w:tcPr>
          <w:p>
            <w:pPr>
              <w:widowControl/>
              <w:spacing w:line="280" w:lineRule="exact"/>
              <w:jc w:val="center"/>
              <w:rPr>
                <w:kern w:val="0"/>
                <w:szCs w:val="21"/>
              </w:rPr>
            </w:pPr>
            <w:r>
              <w:rPr>
                <w:rFonts w:hint="eastAsia" w:hAnsi="宋体"/>
                <w:kern w:val="0"/>
                <w:szCs w:val="21"/>
              </w:rPr>
              <w:t>指标值</w:t>
            </w:r>
          </w:p>
        </w:tc>
        <w:tc>
          <w:tcPr>
            <w:tcW w:w="1280" w:type="dxa"/>
            <w:vAlign w:val="center"/>
          </w:tcPr>
          <w:p>
            <w:pPr>
              <w:widowControl/>
              <w:spacing w:line="280" w:lineRule="exact"/>
              <w:jc w:val="center"/>
              <w:rPr>
                <w:kern w:val="0"/>
                <w:szCs w:val="21"/>
              </w:rPr>
            </w:pPr>
            <w:r>
              <w:rPr>
                <w:rFonts w:hint="eastAsia"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restart"/>
            <w:vAlign w:val="center"/>
          </w:tcPr>
          <w:p>
            <w:pPr>
              <w:widowControl/>
              <w:spacing w:line="280" w:lineRule="exact"/>
              <w:jc w:val="center"/>
              <w:rPr>
                <w:kern w:val="0"/>
                <w:szCs w:val="21"/>
              </w:rPr>
            </w:pPr>
            <w:r>
              <w:rPr>
                <w:rFonts w:hint="eastAsia" w:hAnsi="宋体"/>
                <w:kern w:val="0"/>
                <w:szCs w:val="21"/>
              </w:rPr>
              <w:t>产出指标</w:t>
            </w:r>
          </w:p>
        </w:tc>
        <w:tc>
          <w:tcPr>
            <w:tcW w:w="1526" w:type="dxa"/>
            <w:gridSpan w:val="2"/>
            <w:vAlign w:val="center"/>
          </w:tcPr>
          <w:p>
            <w:pPr>
              <w:widowControl/>
              <w:spacing w:line="280" w:lineRule="exact"/>
              <w:jc w:val="center"/>
              <w:rPr>
                <w:kern w:val="0"/>
                <w:szCs w:val="21"/>
              </w:rPr>
            </w:pPr>
            <w:r>
              <w:rPr>
                <w:rFonts w:hint="eastAsia" w:hAnsi="宋体"/>
                <w:kern w:val="0"/>
                <w:szCs w:val="21"/>
              </w:rPr>
              <w:t>数量指标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r>
              <w:rPr>
                <w:rFonts w:hAnsi="宋体"/>
                <w:kern w:val="0"/>
                <w:szCs w:val="21"/>
              </w:rPr>
              <w:t>50</w:t>
            </w:r>
            <w:r>
              <w:rPr>
                <w:rFonts w:hint="eastAsia" w:hAnsi="宋体"/>
                <w:kern w:val="0"/>
                <w:szCs w:val="21"/>
              </w:rPr>
              <w:t>万元</w:t>
            </w:r>
          </w:p>
        </w:tc>
        <w:tc>
          <w:tcPr>
            <w:tcW w:w="1279" w:type="dxa"/>
            <w:gridSpan w:val="2"/>
            <w:vAlign w:val="center"/>
          </w:tcPr>
          <w:p>
            <w:pPr>
              <w:widowControl/>
              <w:spacing w:line="280" w:lineRule="exact"/>
              <w:jc w:val="left"/>
              <w:rPr>
                <w:kern w:val="0"/>
                <w:szCs w:val="21"/>
              </w:rPr>
            </w:pPr>
            <w:r>
              <w:rPr>
                <w:rFonts w:hint="eastAsia" w:hAnsi="宋体"/>
                <w:kern w:val="0"/>
                <w:szCs w:val="21"/>
              </w:rPr>
              <w:t>　</w:t>
            </w:r>
            <w:r>
              <w:rPr>
                <w:rFonts w:hAnsi="宋体"/>
                <w:kern w:val="0"/>
                <w:szCs w:val="21"/>
              </w:rPr>
              <w:t>50</w:t>
            </w:r>
            <w:r>
              <w:rPr>
                <w:rFonts w:hint="eastAsia" w:hAnsi="宋体"/>
                <w:kern w:val="0"/>
                <w:szCs w:val="21"/>
              </w:rPr>
              <w:t>万元</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hAnsi="宋体"/>
                <w:kern w:val="0"/>
                <w:szCs w:val="21"/>
              </w:rPr>
              <w:t>质量指标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p>
        </w:tc>
        <w:tc>
          <w:tcPr>
            <w:tcW w:w="1279" w:type="dxa"/>
            <w:gridSpan w:val="2"/>
            <w:vAlign w:val="center"/>
          </w:tcPr>
          <w:p>
            <w:pPr>
              <w:widowControl/>
              <w:spacing w:line="280" w:lineRule="exact"/>
              <w:jc w:val="left"/>
              <w:rPr>
                <w:kern w:val="0"/>
                <w:szCs w:val="21"/>
              </w:rPr>
            </w:pP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hAnsi="宋体"/>
                <w:kern w:val="0"/>
                <w:szCs w:val="21"/>
              </w:rPr>
              <w:t>时效指标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r>
              <w:rPr>
                <w:rFonts w:hAnsi="宋体"/>
                <w:kern w:val="0"/>
                <w:szCs w:val="21"/>
              </w:rPr>
              <w:t>100%</w:t>
            </w:r>
          </w:p>
        </w:tc>
        <w:tc>
          <w:tcPr>
            <w:tcW w:w="1279" w:type="dxa"/>
            <w:gridSpan w:val="2"/>
            <w:vAlign w:val="center"/>
          </w:tcPr>
          <w:p>
            <w:pPr>
              <w:widowControl/>
              <w:spacing w:line="280" w:lineRule="exact"/>
              <w:jc w:val="left"/>
              <w:rPr>
                <w:kern w:val="0"/>
                <w:szCs w:val="21"/>
              </w:rPr>
            </w:pPr>
            <w:r>
              <w:rPr>
                <w:rFonts w:hint="eastAsia" w:hAnsi="宋体"/>
                <w:kern w:val="0"/>
                <w:szCs w:val="21"/>
              </w:rPr>
              <w:t>　</w:t>
            </w:r>
            <w:r>
              <w:rPr>
                <w:rFonts w:hAnsi="宋体"/>
                <w:kern w:val="0"/>
                <w:szCs w:val="21"/>
              </w:rPr>
              <w:t>100%</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hAnsi="宋体"/>
                <w:kern w:val="0"/>
                <w:szCs w:val="21"/>
              </w:rPr>
              <w:t>成本指标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r>
              <w:rPr>
                <w:rFonts w:hAnsi="宋体"/>
                <w:kern w:val="0"/>
                <w:szCs w:val="21"/>
              </w:rPr>
              <w:t>50</w:t>
            </w:r>
            <w:r>
              <w:rPr>
                <w:rFonts w:hint="eastAsia" w:hAnsi="宋体"/>
                <w:kern w:val="0"/>
                <w:szCs w:val="21"/>
              </w:rPr>
              <w:t>万元</w:t>
            </w:r>
          </w:p>
        </w:tc>
        <w:tc>
          <w:tcPr>
            <w:tcW w:w="1279" w:type="dxa"/>
            <w:gridSpan w:val="2"/>
            <w:vAlign w:val="center"/>
          </w:tcPr>
          <w:p>
            <w:pPr>
              <w:widowControl/>
              <w:spacing w:line="280" w:lineRule="exact"/>
              <w:jc w:val="left"/>
              <w:rPr>
                <w:kern w:val="0"/>
                <w:szCs w:val="21"/>
              </w:rPr>
            </w:pPr>
            <w:r>
              <w:rPr>
                <w:rFonts w:hint="eastAsia" w:hAnsi="宋体"/>
                <w:kern w:val="0"/>
                <w:szCs w:val="21"/>
              </w:rPr>
              <w:t>　</w:t>
            </w:r>
            <w:r>
              <w:rPr>
                <w:rFonts w:hAnsi="宋体"/>
                <w:kern w:val="0"/>
                <w:szCs w:val="21"/>
              </w:rPr>
              <w:t>50</w:t>
            </w:r>
            <w:r>
              <w:rPr>
                <w:rFonts w:hint="eastAsia" w:hAnsi="宋体"/>
                <w:kern w:val="0"/>
                <w:szCs w:val="21"/>
              </w:rPr>
              <w:t>万元</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kern w:val="0"/>
                <w:szCs w:val="21"/>
              </w:rPr>
              <w:t>…</w:t>
            </w:r>
          </w:p>
        </w:tc>
        <w:tc>
          <w:tcPr>
            <w:tcW w:w="1279" w:type="dxa"/>
            <w:gridSpan w:val="3"/>
            <w:vAlign w:val="center"/>
          </w:tcPr>
          <w:p>
            <w:pPr>
              <w:widowControl/>
              <w:spacing w:line="280" w:lineRule="exact"/>
              <w:jc w:val="left"/>
              <w:rPr>
                <w:kern w:val="0"/>
                <w:szCs w:val="21"/>
              </w:rPr>
            </w:pPr>
            <w:r>
              <w:rPr>
                <w:rFonts w:hint="eastAsia" w:hAnsi="宋体"/>
                <w:kern w:val="0"/>
                <w:szCs w:val="21"/>
              </w:rPr>
              <w:t>　</w:t>
            </w:r>
          </w:p>
        </w:tc>
        <w:tc>
          <w:tcPr>
            <w:tcW w:w="1279" w:type="dxa"/>
            <w:gridSpan w:val="2"/>
            <w:vAlign w:val="center"/>
          </w:tcPr>
          <w:p>
            <w:pPr>
              <w:widowControl/>
              <w:spacing w:line="280" w:lineRule="exact"/>
              <w:jc w:val="left"/>
              <w:rPr>
                <w:kern w:val="0"/>
                <w:szCs w:val="21"/>
              </w:rPr>
            </w:pP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center"/>
              <w:rPr>
                <w:kern w:val="0"/>
                <w:szCs w:val="21"/>
              </w:rPr>
            </w:pPr>
            <w:r>
              <w:rPr>
                <w:rFonts w:hint="eastAsia" w:hAnsi="宋体"/>
                <w:kern w:val="0"/>
                <w:szCs w:val="21"/>
              </w:rPr>
              <w:t>效益指标</w:t>
            </w:r>
          </w:p>
        </w:tc>
        <w:tc>
          <w:tcPr>
            <w:tcW w:w="1526" w:type="dxa"/>
            <w:gridSpan w:val="2"/>
            <w:vAlign w:val="center"/>
          </w:tcPr>
          <w:p>
            <w:pPr>
              <w:widowControl/>
              <w:spacing w:line="280" w:lineRule="exact"/>
              <w:jc w:val="center"/>
              <w:rPr>
                <w:kern w:val="0"/>
                <w:szCs w:val="21"/>
              </w:rPr>
            </w:pPr>
            <w:r>
              <w:rPr>
                <w:rFonts w:hint="eastAsia" w:hAnsi="宋体"/>
                <w:kern w:val="0"/>
                <w:szCs w:val="21"/>
              </w:rPr>
              <w:t>经济效益指标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p>
        </w:tc>
        <w:tc>
          <w:tcPr>
            <w:tcW w:w="1279" w:type="dxa"/>
            <w:gridSpan w:val="2"/>
            <w:vAlign w:val="center"/>
          </w:tcPr>
          <w:p>
            <w:pPr>
              <w:widowControl/>
              <w:spacing w:line="280" w:lineRule="exact"/>
              <w:jc w:val="left"/>
              <w:rPr>
                <w:kern w:val="0"/>
                <w:szCs w:val="21"/>
              </w:rPr>
            </w:pP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Align w:val="center"/>
          </w:tcPr>
          <w:p>
            <w:pPr>
              <w:widowControl/>
              <w:spacing w:line="280" w:lineRule="exact"/>
              <w:jc w:val="left"/>
              <w:rPr>
                <w:kern w:val="0"/>
                <w:szCs w:val="21"/>
              </w:rPr>
            </w:pPr>
          </w:p>
        </w:tc>
        <w:tc>
          <w:tcPr>
            <w:tcW w:w="1526" w:type="dxa"/>
            <w:gridSpan w:val="2"/>
            <w:vAlign w:val="center"/>
          </w:tcPr>
          <w:p>
            <w:pPr>
              <w:widowControl/>
              <w:spacing w:line="280" w:lineRule="exact"/>
              <w:rPr>
                <w:rFonts w:ascii="宋体"/>
                <w:kern w:val="0"/>
                <w:szCs w:val="21"/>
              </w:rPr>
            </w:pPr>
            <w:r>
              <w:rPr>
                <w:rFonts w:hint="eastAsia" w:ascii="宋体" w:hAnsi="宋体"/>
                <w:kern w:val="0"/>
                <w:szCs w:val="21"/>
              </w:rPr>
              <w:t>社会效益指标</w:t>
            </w:r>
          </w:p>
        </w:tc>
        <w:tc>
          <w:tcPr>
            <w:tcW w:w="1279" w:type="dxa"/>
            <w:gridSpan w:val="3"/>
            <w:vAlign w:val="center"/>
          </w:tcPr>
          <w:p>
            <w:pPr>
              <w:widowControl/>
              <w:spacing w:line="320" w:lineRule="exact"/>
              <w:rPr>
                <w:rFonts w:hint="eastAsia" w:ascii="宋体" w:eastAsia="宋体"/>
                <w:kern w:val="0"/>
                <w:szCs w:val="21"/>
                <w:lang w:eastAsia="zh-CN"/>
              </w:rPr>
            </w:pPr>
            <w:r>
              <w:rPr>
                <w:rFonts w:hint="eastAsia" w:ascii="宋体"/>
                <w:kern w:val="0"/>
                <w:szCs w:val="21"/>
                <w:lang w:eastAsia="zh-CN"/>
              </w:rPr>
              <w:t>政府购买公共服务，</w:t>
            </w:r>
            <w:r>
              <w:rPr>
                <w:rFonts w:hint="eastAsia" w:ascii="宋体" w:hAnsi="宋体" w:cs="仿宋"/>
                <w:szCs w:val="21"/>
              </w:rPr>
              <w:t>营造良好营商环境</w:t>
            </w:r>
            <w:r>
              <w:rPr>
                <w:rFonts w:hint="eastAsia" w:ascii="宋体" w:hAnsi="宋体" w:cs="仿宋"/>
                <w:szCs w:val="21"/>
                <w:lang w:eastAsia="zh-CN"/>
              </w:rPr>
              <w:t>，</w:t>
            </w:r>
            <w:r>
              <w:rPr>
                <w:rFonts w:hint="eastAsia" w:ascii="宋体"/>
                <w:kern w:val="0"/>
                <w:szCs w:val="21"/>
                <w:lang w:eastAsia="zh-CN"/>
              </w:rPr>
              <w:t>为企业减负。</w:t>
            </w:r>
          </w:p>
        </w:tc>
        <w:tc>
          <w:tcPr>
            <w:tcW w:w="1279" w:type="dxa"/>
            <w:gridSpan w:val="2"/>
            <w:vAlign w:val="center"/>
          </w:tcPr>
          <w:p>
            <w:pPr>
              <w:widowControl/>
              <w:spacing w:line="280" w:lineRule="exact"/>
              <w:jc w:val="left"/>
              <w:rPr>
                <w:kern w:val="0"/>
                <w:szCs w:val="21"/>
              </w:rPr>
            </w:pPr>
            <w:r>
              <w:rPr>
                <w:rFonts w:hint="eastAsia" w:ascii="宋体"/>
                <w:kern w:val="0"/>
                <w:szCs w:val="21"/>
                <w:lang w:eastAsia="zh-CN"/>
              </w:rPr>
              <w:t>政府购买公共服务，</w:t>
            </w:r>
            <w:r>
              <w:rPr>
                <w:rFonts w:hint="eastAsia" w:ascii="宋体" w:hAnsi="宋体" w:cs="仿宋"/>
                <w:szCs w:val="21"/>
              </w:rPr>
              <w:t>营造良好营商环境</w:t>
            </w:r>
            <w:r>
              <w:rPr>
                <w:rFonts w:hint="eastAsia" w:ascii="宋体" w:hAnsi="宋体" w:cs="仿宋"/>
                <w:szCs w:val="21"/>
                <w:lang w:eastAsia="zh-CN"/>
              </w:rPr>
              <w:t>，</w:t>
            </w:r>
            <w:r>
              <w:rPr>
                <w:rFonts w:hint="eastAsia" w:ascii="宋体"/>
                <w:kern w:val="0"/>
                <w:szCs w:val="21"/>
                <w:lang w:eastAsia="zh-CN"/>
              </w:rPr>
              <w:t>为企业减负。</w:t>
            </w: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restart"/>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hAnsi="宋体"/>
                <w:kern w:val="0"/>
                <w:szCs w:val="21"/>
              </w:rPr>
              <w:t>生态效益指标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p>
        </w:tc>
        <w:tc>
          <w:tcPr>
            <w:tcW w:w="1279" w:type="dxa"/>
            <w:gridSpan w:val="2"/>
            <w:vAlign w:val="center"/>
          </w:tcPr>
          <w:p>
            <w:pPr>
              <w:widowControl/>
              <w:spacing w:line="280" w:lineRule="exact"/>
              <w:jc w:val="left"/>
              <w:rPr>
                <w:kern w:val="0"/>
                <w:szCs w:val="21"/>
              </w:rPr>
            </w:pP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hAnsi="宋体"/>
                <w:kern w:val="0"/>
                <w:szCs w:val="21"/>
              </w:rPr>
              <w:t>可持续影响</w:t>
            </w:r>
            <w:r>
              <w:rPr>
                <w:kern w:val="0"/>
                <w:szCs w:val="21"/>
              </w:rPr>
              <w:br w:type="textWrapping"/>
            </w:r>
            <w:r>
              <w:rPr>
                <w:rFonts w:hint="eastAsia" w:hAnsi="宋体"/>
                <w:kern w:val="0"/>
                <w:szCs w:val="21"/>
              </w:rPr>
              <w:t>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p>
        </w:tc>
        <w:tc>
          <w:tcPr>
            <w:tcW w:w="1279" w:type="dxa"/>
            <w:gridSpan w:val="2"/>
            <w:vAlign w:val="center"/>
          </w:tcPr>
          <w:p>
            <w:pPr>
              <w:widowControl/>
              <w:spacing w:line="280" w:lineRule="exact"/>
              <w:jc w:val="left"/>
              <w:rPr>
                <w:kern w:val="0"/>
                <w:szCs w:val="21"/>
              </w:rPr>
            </w:pP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hAnsi="宋体"/>
                <w:kern w:val="0"/>
                <w:szCs w:val="21"/>
              </w:rPr>
              <w:t>社会公众或服务对象满意度指标</w:t>
            </w:r>
          </w:p>
        </w:tc>
        <w:tc>
          <w:tcPr>
            <w:tcW w:w="1279" w:type="dxa"/>
            <w:gridSpan w:val="3"/>
            <w:vAlign w:val="center"/>
          </w:tcPr>
          <w:p>
            <w:pPr>
              <w:widowControl/>
              <w:spacing w:line="280" w:lineRule="exact"/>
              <w:jc w:val="left"/>
              <w:rPr>
                <w:kern w:val="0"/>
                <w:szCs w:val="21"/>
              </w:rPr>
            </w:pPr>
            <w:r>
              <w:rPr>
                <w:rFonts w:hint="eastAsia" w:hAnsi="宋体"/>
                <w:kern w:val="0"/>
                <w:szCs w:val="21"/>
              </w:rPr>
              <w:t>　</w:t>
            </w:r>
            <w:r>
              <w:rPr>
                <w:rFonts w:hAnsi="宋体"/>
                <w:kern w:val="0"/>
                <w:szCs w:val="21"/>
              </w:rPr>
              <w:t>100%</w:t>
            </w:r>
          </w:p>
        </w:tc>
        <w:tc>
          <w:tcPr>
            <w:tcW w:w="1279" w:type="dxa"/>
            <w:gridSpan w:val="2"/>
            <w:vAlign w:val="center"/>
          </w:tcPr>
          <w:p>
            <w:pPr>
              <w:widowControl/>
              <w:spacing w:line="280" w:lineRule="exact"/>
              <w:jc w:val="left"/>
              <w:rPr>
                <w:kern w:val="0"/>
                <w:szCs w:val="21"/>
              </w:rPr>
            </w:pPr>
            <w:r>
              <w:rPr>
                <w:rFonts w:hAnsi="宋体"/>
                <w:kern w:val="0"/>
                <w:szCs w:val="21"/>
              </w:rPr>
              <w:t>100%</w:t>
            </w:r>
            <w:r>
              <w:rPr>
                <w:rFonts w:hint="eastAsia" w:hAnsi="宋体"/>
                <w:kern w:val="0"/>
                <w:szCs w:val="21"/>
              </w:rPr>
              <w:t>　</w:t>
            </w:r>
          </w:p>
        </w:tc>
        <w:tc>
          <w:tcPr>
            <w:tcW w:w="1280" w:type="dxa"/>
            <w:vAlign w:val="center"/>
          </w:tcPr>
          <w:p>
            <w:pPr>
              <w:widowControl/>
              <w:spacing w:line="280" w:lineRule="exact"/>
              <w:jc w:val="left"/>
              <w:rPr>
                <w:kern w:val="0"/>
                <w:szCs w:val="21"/>
              </w:rPr>
            </w:pPr>
            <w:r>
              <w:rPr>
                <w:rFonts w:hint="eastAsia" w:hAnsi="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vAlign w:val="center"/>
          </w:tcPr>
          <w:p>
            <w:pPr>
              <w:widowControl/>
              <w:spacing w:line="280" w:lineRule="exact"/>
              <w:jc w:val="center"/>
              <w:rPr>
                <w:kern w:val="0"/>
                <w:szCs w:val="21"/>
              </w:rPr>
            </w:pPr>
            <w:r>
              <w:rPr>
                <w:rFonts w:hint="eastAsia"/>
                <w:kern w:val="0"/>
                <w:szCs w:val="21"/>
              </w:rPr>
              <w:t>年度绩效指标</w:t>
            </w:r>
          </w:p>
        </w:tc>
        <w:tc>
          <w:tcPr>
            <w:tcW w:w="2128" w:type="dxa"/>
            <w:vAlign w:val="center"/>
          </w:tcPr>
          <w:p>
            <w:pPr>
              <w:widowControl/>
              <w:spacing w:line="280" w:lineRule="exact"/>
              <w:jc w:val="center"/>
              <w:rPr>
                <w:kern w:val="0"/>
                <w:szCs w:val="21"/>
              </w:rPr>
            </w:pPr>
            <w:r>
              <w:rPr>
                <w:rFonts w:hint="eastAsia"/>
                <w:kern w:val="0"/>
                <w:szCs w:val="21"/>
              </w:rPr>
              <w:t>一级指标</w:t>
            </w:r>
          </w:p>
        </w:tc>
        <w:tc>
          <w:tcPr>
            <w:tcW w:w="1526" w:type="dxa"/>
            <w:gridSpan w:val="2"/>
            <w:vAlign w:val="center"/>
          </w:tcPr>
          <w:p>
            <w:pPr>
              <w:widowControl/>
              <w:spacing w:line="280" w:lineRule="exact"/>
              <w:jc w:val="center"/>
              <w:rPr>
                <w:kern w:val="0"/>
                <w:szCs w:val="21"/>
              </w:rPr>
            </w:pPr>
            <w:r>
              <w:rPr>
                <w:rFonts w:hint="eastAsia"/>
                <w:kern w:val="0"/>
                <w:szCs w:val="21"/>
              </w:rPr>
              <w:t>二级指标</w:t>
            </w:r>
          </w:p>
        </w:tc>
        <w:tc>
          <w:tcPr>
            <w:tcW w:w="1279" w:type="dxa"/>
            <w:gridSpan w:val="3"/>
            <w:vAlign w:val="center"/>
          </w:tcPr>
          <w:p>
            <w:pPr>
              <w:widowControl/>
              <w:spacing w:line="280" w:lineRule="exact"/>
              <w:jc w:val="center"/>
              <w:rPr>
                <w:kern w:val="0"/>
                <w:szCs w:val="21"/>
              </w:rPr>
            </w:pPr>
            <w:r>
              <w:rPr>
                <w:rFonts w:hint="eastAsia"/>
                <w:kern w:val="0"/>
                <w:szCs w:val="21"/>
              </w:rPr>
              <w:t>指标内容</w:t>
            </w:r>
          </w:p>
        </w:tc>
        <w:tc>
          <w:tcPr>
            <w:tcW w:w="1279" w:type="dxa"/>
            <w:gridSpan w:val="2"/>
            <w:vAlign w:val="center"/>
          </w:tcPr>
          <w:p>
            <w:pPr>
              <w:widowControl/>
              <w:spacing w:line="280" w:lineRule="exact"/>
              <w:jc w:val="center"/>
              <w:rPr>
                <w:kern w:val="0"/>
                <w:szCs w:val="21"/>
              </w:rPr>
            </w:pPr>
            <w:r>
              <w:rPr>
                <w:rFonts w:hint="eastAsia"/>
                <w:kern w:val="0"/>
                <w:szCs w:val="21"/>
              </w:rPr>
              <w:t>指标值</w:t>
            </w:r>
          </w:p>
        </w:tc>
        <w:tc>
          <w:tcPr>
            <w:tcW w:w="1280" w:type="dxa"/>
            <w:vAlign w:val="center"/>
          </w:tcPr>
          <w:p>
            <w:pPr>
              <w:widowControl/>
              <w:spacing w:line="28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restart"/>
            <w:vAlign w:val="center"/>
          </w:tcPr>
          <w:p>
            <w:pPr>
              <w:widowControl/>
              <w:spacing w:line="280" w:lineRule="exact"/>
              <w:jc w:val="center"/>
              <w:rPr>
                <w:kern w:val="0"/>
                <w:szCs w:val="21"/>
              </w:rPr>
            </w:pPr>
            <w:r>
              <w:rPr>
                <w:rFonts w:hint="eastAsia"/>
                <w:kern w:val="0"/>
                <w:szCs w:val="21"/>
              </w:rPr>
              <w:t>产出指标</w:t>
            </w:r>
          </w:p>
        </w:tc>
        <w:tc>
          <w:tcPr>
            <w:tcW w:w="1526" w:type="dxa"/>
            <w:gridSpan w:val="2"/>
            <w:vAlign w:val="center"/>
          </w:tcPr>
          <w:p>
            <w:pPr>
              <w:widowControl/>
              <w:spacing w:line="280" w:lineRule="exact"/>
              <w:jc w:val="center"/>
              <w:rPr>
                <w:kern w:val="0"/>
                <w:szCs w:val="21"/>
              </w:rPr>
            </w:pPr>
            <w:r>
              <w:rPr>
                <w:rFonts w:hint="eastAsia"/>
                <w:kern w:val="0"/>
                <w:szCs w:val="21"/>
              </w:rPr>
              <w:t>数量指标</w:t>
            </w:r>
          </w:p>
        </w:tc>
        <w:tc>
          <w:tcPr>
            <w:tcW w:w="1279" w:type="dxa"/>
            <w:gridSpan w:val="3"/>
            <w:vAlign w:val="center"/>
          </w:tcPr>
          <w:p>
            <w:pPr>
              <w:widowControl/>
              <w:spacing w:line="280" w:lineRule="exact"/>
              <w:jc w:val="left"/>
              <w:rPr>
                <w:kern w:val="0"/>
                <w:szCs w:val="21"/>
              </w:rPr>
            </w:pPr>
            <w:r>
              <w:rPr>
                <w:kern w:val="0"/>
                <w:szCs w:val="21"/>
              </w:rPr>
              <w:t>50</w:t>
            </w:r>
            <w:r>
              <w:rPr>
                <w:rFonts w:hint="eastAsia"/>
                <w:kern w:val="0"/>
                <w:szCs w:val="21"/>
              </w:rPr>
              <w:t>万元　</w:t>
            </w:r>
          </w:p>
        </w:tc>
        <w:tc>
          <w:tcPr>
            <w:tcW w:w="1279" w:type="dxa"/>
            <w:gridSpan w:val="2"/>
            <w:vAlign w:val="center"/>
          </w:tcPr>
          <w:p>
            <w:pPr>
              <w:widowControl/>
              <w:spacing w:line="280" w:lineRule="exact"/>
              <w:jc w:val="left"/>
              <w:rPr>
                <w:kern w:val="0"/>
                <w:szCs w:val="21"/>
              </w:rPr>
            </w:pPr>
            <w:r>
              <w:rPr>
                <w:kern w:val="0"/>
                <w:szCs w:val="21"/>
              </w:rPr>
              <w:t>50</w:t>
            </w:r>
            <w:r>
              <w:rPr>
                <w:rFonts w:hint="eastAsia"/>
                <w:kern w:val="0"/>
                <w:szCs w:val="21"/>
              </w:rPr>
              <w:t>万元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质量指标</w:t>
            </w:r>
          </w:p>
        </w:tc>
        <w:tc>
          <w:tcPr>
            <w:tcW w:w="1279" w:type="dxa"/>
            <w:gridSpan w:val="3"/>
            <w:vAlign w:val="center"/>
          </w:tcPr>
          <w:p>
            <w:pPr>
              <w:widowControl/>
              <w:spacing w:line="280" w:lineRule="exact"/>
              <w:jc w:val="left"/>
              <w:rPr>
                <w:kern w:val="0"/>
                <w:szCs w:val="21"/>
              </w:rPr>
            </w:pPr>
            <w:r>
              <w:rPr>
                <w:rFonts w:hint="eastAsia"/>
                <w:kern w:val="0"/>
                <w:szCs w:val="21"/>
              </w:rPr>
              <w:t>　</w:t>
            </w:r>
          </w:p>
        </w:tc>
        <w:tc>
          <w:tcPr>
            <w:tcW w:w="1279" w:type="dxa"/>
            <w:gridSpan w:val="2"/>
            <w:vAlign w:val="center"/>
          </w:tcPr>
          <w:p>
            <w:pPr>
              <w:widowControl/>
              <w:spacing w:line="280" w:lineRule="exact"/>
              <w:jc w:val="left"/>
              <w:rPr>
                <w:kern w:val="0"/>
                <w:szCs w:val="21"/>
              </w:rPr>
            </w:pPr>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时效指标</w:t>
            </w:r>
          </w:p>
        </w:tc>
        <w:tc>
          <w:tcPr>
            <w:tcW w:w="1279" w:type="dxa"/>
            <w:gridSpan w:val="3"/>
            <w:vAlign w:val="center"/>
          </w:tcPr>
          <w:p>
            <w:pPr>
              <w:widowControl/>
              <w:spacing w:line="280" w:lineRule="exact"/>
              <w:jc w:val="left"/>
              <w:rPr>
                <w:kern w:val="0"/>
                <w:szCs w:val="21"/>
              </w:rPr>
            </w:pPr>
            <w:r>
              <w:rPr>
                <w:rFonts w:hint="eastAsia"/>
                <w:kern w:val="0"/>
                <w:szCs w:val="21"/>
              </w:rPr>
              <w:t>　</w:t>
            </w:r>
            <w:r>
              <w:rPr>
                <w:kern w:val="0"/>
                <w:szCs w:val="21"/>
              </w:rPr>
              <w:t>100%</w:t>
            </w:r>
          </w:p>
        </w:tc>
        <w:tc>
          <w:tcPr>
            <w:tcW w:w="1279" w:type="dxa"/>
            <w:gridSpan w:val="2"/>
            <w:vAlign w:val="center"/>
          </w:tcPr>
          <w:p>
            <w:pPr>
              <w:widowControl/>
              <w:spacing w:line="280" w:lineRule="exact"/>
              <w:jc w:val="left"/>
              <w:rPr>
                <w:kern w:val="0"/>
                <w:szCs w:val="21"/>
              </w:rPr>
            </w:pPr>
            <w:r>
              <w:rPr>
                <w:rFonts w:hint="eastAsia"/>
                <w:kern w:val="0"/>
                <w:szCs w:val="21"/>
              </w:rPr>
              <w:t>　</w:t>
            </w:r>
            <w:r>
              <w:rPr>
                <w:kern w:val="0"/>
                <w:szCs w:val="21"/>
              </w:rPr>
              <w:t>100%</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成本指标</w:t>
            </w:r>
          </w:p>
        </w:tc>
        <w:tc>
          <w:tcPr>
            <w:tcW w:w="1279" w:type="dxa"/>
            <w:gridSpan w:val="3"/>
            <w:vAlign w:val="center"/>
          </w:tcPr>
          <w:p>
            <w:pPr>
              <w:widowControl/>
              <w:spacing w:line="280" w:lineRule="exact"/>
              <w:jc w:val="left"/>
              <w:rPr>
                <w:kern w:val="0"/>
                <w:szCs w:val="21"/>
              </w:rPr>
            </w:pPr>
            <w:r>
              <w:rPr>
                <w:rFonts w:hint="eastAsia"/>
                <w:kern w:val="0"/>
                <w:szCs w:val="21"/>
              </w:rPr>
              <w:t>　</w:t>
            </w:r>
            <w:r>
              <w:rPr>
                <w:kern w:val="0"/>
                <w:szCs w:val="21"/>
              </w:rPr>
              <w:t>50</w:t>
            </w:r>
            <w:r>
              <w:rPr>
                <w:rFonts w:hint="eastAsia"/>
                <w:kern w:val="0"/>
                <w:szCs w:val="21"/>
              </w:rPr>
              <w:t>万元</w:t>
            </w:r>
          </w:p>
        </w:tc>
        <w:tc>
          <w:tcPr>
            <w:tcW w:w="1279" w:type="dxa"/>
            <w:gridSpan w:val="2"/>
            <w:vAlign w:val="center"/>
          </w:tcPr>
          <w:p>
            <w:pPr>
              <w:widowControl/>
              <w:spacing w:line="280" w:lineRule="exact"/>
              <w:jc w:val="left"/>
              <w:rPr>
                <w:kern w:val="0"/>
                <w:szCs w:val="21"/>
              </w:rPr>
            </w:pPr>
            <w:r>
              <w:rPr>
                <w:rFonts w:hint="eastAsia"/>
                <w:kern w:val="0"/>
                <w:szCs w:val="21"/>
              </w:rPr>
              <w:t>　</w:t>
            </w:r>
            <w:r>
              <w:rPr>
                <w:kern w:val="0"/>
                <w:szCs w:val="21"/>
              </w:rPr>
              <w:t>50</w:t>
            </w:r>
            <w:r>
              <w:rPr>
                <w:rFonts w:hint="eastAsia"/>
                <w:kern w:val="0"/>
                <w:szCs w:val="21"/>
              </w:rPr>
              <w:t>万元</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kern w:val="0"/>
                <w:szCs w:val="21"/>
              </w:rPr>
              <w:t>…</w:t>
            </w:r>
          </w:p>
        </w:tc>
        <w:tc>
          <w:tcPr>
            <w:tcW w:w="1279" w:type="dxa"/>
            <w:gridSpan w:val="3"/>
            <w:vAlign w:val="center"/>
          </w:tcPr>
          <w:p>
            <w:pPr>
              <w:widowControl/>
              <w:spacing w:line="280" w:lineRule="exact"/>
              <w:jc w:val="left"/>
              <w:rPr>
                <w:kern w:val="0"/>
                <w:szCs w:val="21"/>
              </w:rPr>
            </w:pPr>
            <w:r>
              <w:rPr>
                <w:rFonts w:hint="eastAsia"/>
                <w:kern w:val="0"/>
                <w:szCs w:val="21"/>
              </w:rPr>
              <w:t>　</w:t>
            </w:r>
          </w:p>
        </w:tc>
        <w:tc>
          <w:tcPr>
            <w:tcW w:w="1279" w:type="dxa"/>
            <w:gridSpan w:val="2"/>
            <w:vAlign w:val="center"/>
          </w:tcPr>
          <w:p>
            <w:pPr>
              <w:widowControl/>
              <w:spacing w:line="280" w:lineRule="exact"/>
              <w:jc w:val="left"/>
              <w:rPr>
                <w:kern w:val="0"/>
                <w:szCs w:val="21"/>
              </w:rPr>
            </w:pPr>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restart"/>
            <w:vAlign w:val="center"/>
          </w:tcPr>
          <w:p>
            <w:pPr>
              <w:widowControl/>
              <w:spacing w:line="280" w:lineRule="exact"/>
              <w:jc w:val="center"/>
              <w:rPr>
                <w:kern w:val="0"/>
                <w:szCs w:val="21"/>
              </w:rPr>
            </w:pPr>
            <w:r>
              <w:rPr>
                <w:rFonts w:hint="eastAsia"/>
                <w:kern w:val="0"/>
                <w:szCs w:val="21"/>
              </w:rPr>
              <w:t>效益指标</w:t>
            </w:r>
          </w:p>
        </w:tc>
        <w:tc>
          <w:tcPr>
            <w:tcW w:w="1526" w:type="dxa"/>
            <w:gridSpan w:val="2"/>
            <w:vAlign w:val="center"/>
          </w:tcPr>
          <w:p>
            <w:pPr>
              <w:widowControl/>
              <w:spacing w:line="280" w:lineRule="exact"/>
              <w:jc w:val="center"/>
              <w:rPr>
                <w:kern w:val="0"/>
                <w:szCs w:val="21"/>
              </w:rPr>
            </w:pPr>
            <w:r>
              <w:rPr>
                <w:rFonts w:hint="eastAsia"/>
                <w:kern w:val="0"/>
                <w:szCs w:val="21"/>
              </w:rPr>
              <w:t>经济效益指标</w:t>
            </w:r>
          </w:p>
        </w:tc>
        <w:tc>
          <w:tcPr>
            <w:tcW w:w="1279" w:type="dxa"/>
            <w:gridSpan w:val="3"/>
            <w:vAlign w:val="center"/>
          </w:tcPr>
          <w:p>
            <w:pPr>
              <w:widowControl/>
              <w:spacing w:line="280" w:lineRule="exact"/>
              <w:jc w:val="left"/>
              <w:rPr>
                <w:kern w:val="0"/>
                <w:szCs w:val="21"/>
              </w:rPr>
            </w:pPr>
            <w:r>
              <w:rPr>
                <w:rFonts w:hint="eastAsia"/>
                <w:kern w:val="0"/>
                <w:szCs w:val="21"/>
              </w:rPr>
              <w:t>　</w:t>
            </w:r>
          </w:p>
        </w:tc>
        <w:tc>
          <w:tcPr>
            <w:tcW w:w="1279" w:type="dxa"/>
            <w:gridSpan w:val="2"/>
            <w:vAlign w:val="center"/>
          </w:tcPr>
          <w:p>
            <w:pPr>
              <w:widowControl/>
              <w:spacing w:line="280" w:lineRule="exact"/>
              <w:jc w:val="left"/>
              <w:rPr>
                <w:kern w:val="0"/>
                <w:szCs w:val="21"/>
              </w:rPr>
            </w:pPr>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社会效益指标</w:t>
            </w:r>
          </w:p>
        </w:tc>
        <w:tc>
          <w:tcPr>
            <w:tcW w:w="1279" w:type="dxa"/>
            <w:gridSpan w:val="3"/>
            <w:vAlign w:val="center"/>
          </w:tcPr>
          <w:p>
            <w:pPr>
              <w:widowControl/>
              <w:spacing w:line="320" w:lineRule="exact"/>
              <w:rPr>
                <w:rFonts w:hint="eastAsia" w:ascii="宋体" w:hAnsi="Times New Roman" w:eastAsia="宋体" w:cs="Times New Roman"/>
                <w:kern w:val="0"/>
                <w:sz w:val="21"/>
                <w:szCs w:val="21"/>
                <w:lang w:val="en-US" w:eastAsia="zh-CN" w:bidi="ar-SA"/>
              </w:rPr>
            </w:pPr>
            <w:r>
              <w:rPr>
                <w:rFonts w:hint="eastAsia" w:ascii="宋体"/>
                <w:kern w:val="0"/>
                <w:szCs w:val="21"/>
                <w:lang w:eastAsia="zh-CN"/>
              </w:rPr>
              <w:t>政府购买公共服务，</w:t>
            </w:r>
            <w:r>
              <w:rPr>
                <w:rFonts w:hint="eastAsia" w:ascii="宋体" w:hAnsi="宋体" w:cs="仿宋"/>
                <w:szCs w:val="21"/>
              </w:rPr>
              <w:t>营造良好营商环境</w:t>
            </w:r>
            <w:r>
              <w:rPr>
                <w:rFonts w:hint="eastAsia" w:ascii="宋体" w:hAnsi="宋体" w:cs="仿宋"/>
                <w:szCs w:val="21"/>
                <w:lang w:eastAsia="zh-CN"/>
              </w:rPr>
              <w:t>，</w:t>
            </w:r>
            <w:r>
              <w:rPr>
                <w:rFonts w:hint="eastAsia" w:ascii="宋体"/>
                <w:kern w:val="0"/>
                <w:szCs w:val="21"/>
                <w:lang w:eastAsia="zh-CN"/>
              </w:rPr>
              <w:t>为企业减负。</w:t>
            </w:r>
          </w:p>
        </w:tc>
        <w:tc>
          <w:tcPr>
            <w:tcW w:w="1279" w:type="dxa"/>
            <w:gridSpan w:val="2"/>
            <w:vAlign w:val="center"/>
          </w:tcPr>
          <w:p>
            <w:pPr>
              <w:widowControl/>
              <w:spacing w:line="280" w:lineRule="exact"/>
              <w:jc w:val="left"/>
              <w:rPr>
                <w:kern w:val="0"/>
                <w:szCs w:val="21"/>
              </w:rPr>
            </w:pPr>
            <w:r>
              <w:rPr>
                <w:rFonts w:hint="eastAsia" w:ascii="宋体"/>
                <w:kern w:val="0"/>
                <w:szCs w:val="21"/>
                <w:lang w:eastAsia="zh-CN"/>
              </w:rPr>
              <w:t>政府购买公共服务，</w:t>
            </w:r>
            <w:r>
              <w:rPr>
                <w:rFonts w:hint="eastAsia" w:ascii="宋体" w:hAnsi="宋体" w:cs="仿宋"/>
                <w:szCs w:val="21"/>
              </w:rPr>
              <w:t>营造良好营商环境</w:t>
            </w:r>
            <w:r>
              <w:rPr>
                <w:rFonts w:hint="eastAsia" w:ascii="宋体" w:hAnsi="宋体" w:cs="仿宋"/>
                <w:szCs w:val="21"/>
                <w:lang w:eastAsia="zh-CN"/>
              </w:rPr>
              <w:t>，</w:t>
            </w:r>
            <w:r>
              <w:rPr>
                <w:rFonts w:hint="eastAsia" w:ascii="宋体"/>
                <w:kern w:val="0"/>
                <w:szCs w:val="21"/>
                <w:lang w:eastAsia="zh-CN"/>
              </w:rPr>
              <w:t>为企业减负。</w:t>
            </w:r>
            <w:bookmarkStart w:id="0" w:name="_GoBack"/>
            <w:bookmarkEnd w:id="0"/>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生态效益指标</w:t>
            </w:r>
          </w:p>
        </w:tc>
        <w:tc>
          <w:tcPr>
            <w:tcW w:w="1279" w:type="dxa"/>
            <w:gridSpan w:val="3"/>
            <w:vAlign w:val="center"/>
          </w:tcPr>
          <w:p>
            <w:pPr>
              <w:widowControl/>
              <w:spacing w:line="280" w:lineRule="exact"/>
              <w:jc w:val="left"/>
              <w:rPr>
                <w:kern w:val="0"/>
                <w:szCs w:val="21"/>
              </w:rPr>
            </w:pPr>
            <w:r>
              <w:rPr>
                <w:rFonts w:hint="eastAsia"/>
                <w:kern w:val="0"/>
                <w:szCs w:val="21"/>
              </w:rPr>
              <w:t>　</w:t>
            </w:r>
          </w:p>
        </w:tc>
        <w:tc>
          <w:tcPr>
            <w:tcW w:w="1279" w:type="dxa"/>
            <w:gridSpan w:val="2"/>
            <w:vAlign w:val="center"/>
          </w:tcPr>
          <w:p>
            <w:pPr>
              <w:widowControl/>
              <w:spacing w:line="280" w:lineRule="exact"/>
              <w:jc w:val="left"/>
              <w:rPr>
                <w:kern w:val="0"/>
                <w:szCs w:val="21"/>
              </w:rPr>
            </w:pPr>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可持续影响</w:t>
            </w:r>
            <w:r>
              <w:rPr>
                <w:kern w:val="0"/>
                <w:szCs w:val="21"/>
              </w:rPr>
              <w:br w:type="textWrapping"/>
            </w:r>
            <w:r>
              <w:rPr>
                <w:rFonts w:hint="eastAsia"/>
                <w:kern w:val="0"/>
                <w:szCs w:val="21"/>
              </w:rPr>
              <w:t>指标</w:t>
            </w:r>
          </w:p>
        </w:tc>
        <w:tc>
          <w:tcPr>
            <w:tcW w:w="1279" w:type="dxa"/>
            <w:gridSpan w:val="3"/>
            <w:vAlign w:val="center"/>
          </w:tcPr>
          <w:p>
            <w:pPr>
              <w:widowControl/>
              <w:spacing w:line="280" w:lineRule="exact"/>
              <w:jc w:val="left"/>
              <w:rPr>
                <w:kern w:val="0"/>
                <w:szCs w:val="21"/>
              </w:rPr>
            </w:pPr>
            <w:r>
              <w:rPr>
                <w:rFonts w:hint="eastAsia"/>
                <w:kern w:val="0"/>
                <w:szCs w:val="21"/>
              </w:rPr>
              <w:t>　</w:t>
            </w:r>
          </w:p>
        </w:tc>
        <w:tc>
          <w:tcPr>
            <w:tcW w:w="1279" w:type="dxa"/>
            <w:gridSpan w:val="2"/>
            <w:vAlign w:val="center"/>
          </w:tcPr>
          <w:p>
            <w:pPr>
              <w:widowControl/>
              <w:spacing w:line="280" w:lineRule="exact"/>
              <w:jc w:val="left"/>
              <w:rPr>
                <w:kern w:val="0"/>
                <w:szCs w:val="21"/>
              </w:rPr>
            </w:pPr>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2128" w:type="dxa"/>
            <w:vMerge w:val="continue"/>
            <w:vAlign w:val="center"/>
          </w:tcPr>
          <w:p>
            <w:pPr>
              <w:widowControl/>
              <w:spacing w:line="280" w:lineRule="exact"/>
              <w:jc w:val="left"/>
              <w:rPr>
                <w:kern w:val="0"/>
                <w:szCs w:val="21"/>
              </w:rPr>
            </w:pPr>
          </w:p>
        </w:tc>
        <w:tc>
          <w:tcPr>
            <w:tcW w:w="1526" w:type="dxa"/>
            <w:gridSpan w:val="2"/>
            <w:vAlign w:val="center"/>
          </w:tcPr>
          <w:p>
            <w:pPr>
              <w:widowControl/>
              <w:spacing w:line="280" w:lineRule="exact"/>
              <w:jc w:val="center"/>
              <w:rPr>
                <w:kern w:val="0"/>
                <w:szCs w:val="21"/>
              </w:rPr>
            </w:pPr>
            <w:r>
              <w:rPr>
                <w:rFonts w:hint="eastAsia"/>
                <w:kern w:val="0"/>
                <w:szCs w:val="21"/>
              </w:rPr>
              <w:t>社会公众或服务对象满意度指标</w:t>
            </w:r>
          </w:p>
        </w:tc>
        <w:tc>
          <w:tcPr>
            <w:tcW w:w="1279" w:type="dxa"/>
            <w:gridSpan w:val="3"/>
            <w:vAlign w:val="center"/>
          </w:tcPr>
          <w:p>
            <w:pPr>
              <w:widowControl/>
              <w:spacing w:line="280" w:lineRule="exact"/>
              <w:jc w:val="left"/>
              <w:rPr>
                <w:kern w:val="0"/>
                <w:szCs w:val="21"/>
              </w:rPr>
            </w:pPr>
            <w:r>
              <w:rPr>
                <w:rFonts w:hint="eastAsia"/>
                <w:kern w:val="0"/>
                <w:szCs w:val="21"/>
              </w:rPr>
              <w:t>　</w:t>
            </w:r>
          </w:p>
        </w:tc>
        <w:tc>
          <w:tcPr>
            <w:tcW w:w="1279" w:type="dxa"/>
            <w:gridSpan w:val="2"/>
            <w:vAlign w:val="center"/>
          </w:tcPr>
          <w:p>
            <w:pPr>
              <w:widowControl/>
              <w:spacing w:line="280" w:lineRule="exact"/>
              <w:jc w:val="left"/>
              <w:rPr>
                <w:kern w:val="0"/>
                <w:szCs w:val="21"/>
              </w:rPr>
            </w:pPr>
            <w:r>
              <w:rPr>
                <w:rFonts w:hint="eastAsia"/>
                <w:kern w:val="0"/>
                <w:szCs w:val="21"/>
              </w:rPr>
              <w:t>　</w:t>
            </w:r>
          </w:p>
        </w:tc>
        <w:tc>
          <w:tcPr>
            <w:tcW w:w="1280" w:type="dxa"/>
            <w:vAlign w:val="center"/>
          </w:tcPr>
          <w:p>
            <w:pPr>
              <w:widowControl/>
              <w:spacing w:line="280" w:lineRule="exact"/>
              <w:jc w:val="left"/>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Align w:val="center"/>
          </w:tcPr>
          <w:p>
            <w:pPr>
              <w:widowControl/>
              <w:spacing w:line="280" w:lineRule="exact"/>
              <w:jc w:val="center"/>
              <w:rPr>
                <w:kern w:val="0"/>
                <w:szCs w:val="21"/>
              </w:rPr>
            </w:pPr>
            <w:r>
              <w:rPr>
                <w:rFonts w:hint="eastAsia"/>
                <w:kern w:val="0"/>
                <w:szCs w:val="21"/>
              </w:rPr>
              <w:t>其他需说明的问题</w:t>
            </w:r>
          </w:p>
        </w:tc>
        <w:tc>
          <w:tcPr>
            <w:tcW w:w="7492" w:type="dxa"/>
            <w:gridSpan w:val="9"/>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restart"/>
            <w:vAlign w:val="center"/>
          </w:tcPr>
          <w:p>
            <w:pPr>
              <w:widowControl/>
              <w:spacing w:line="280" w:lineRule="exact"/>
              <w:jc w:val="center"/>
              <w:rPr>
                <w:kern w:val="0"/>
                <w:szCs w:val="21"/>
              </w:rPr>
            </w:pPr>
            <w:r>
              <w:rPr>
                <w:rFonts w:hint="eastAsia"/>
                <w:kern w:val="0"/>
                <w:szCs w:val="21"/>
              </w:rPr>
              <w:t>财政监督与绩效科</w:t>
            </w:r>
          </w:p>
          <w:p>
            <w:pPr>
              <w:widowControl/>
              <w:spacing w:line="280" w:lineRule="exact"/>
              <w:jc w:val="center"/>
              <w:rPr>
                <w:kern w:val="0"/>
                <w:szCs w:val="21"/>
              </w:rPr>
            </w:pPr>
            <w:r>
              <w:rPr>
                <w:rFonts w:hint="eastAsia"/>
                <w:kern w:val="0"/>
                <w:szCs w:val="21"/>
              </w:rPr>
              <w:t>审核意见</w:t>
            </w:r>
          </w:p>
        </w:tc>
        <w:tc>
          <w:tcPr>
            <w:tcW w:w="3227" w:type="dxa"/>
            <w:gridSpan w:val="2"/>
            <w:vMerge w:val="restart"/>
            <w:vAlign w:val="center"/>
          </w:tcPr>
          <w:p>
            <w:pPr>
              <w:widowControl/>
              <w:spacing w:line="280" w:lineRule="exact"/>
              <w:ind w:firstLine="1995" w:firstLineChars="950"/>
              <w:rPr>
                <w:kern w:val="0"/>
                <w:szCs w:val="21"/>
              </w:rPr>
            </w:pPr>
          </w:p>
          <w:p>
            <w:pPr>
              <w:widowControl/>
              <w:spacing w:line="280" w:lineRule="exact"/>
              <w:ind w:firstLine="1365" w:firstLineChars="650"/>
              <w:rPr>
                <w:kern w:val="0"/>
                <w:szCs w:val="21"/>
              </w:rPr>
            </w:pPr>
          </w:p>
          <w:p>
            <w:pPr>
              <w:widowControl/>
              <w:spacing w:line="280" w:lineRule="exact"/>
              <w:ind w:firstLine="1365" w:firstLineChars="650"/>
              <w:rPr>
                <w:kern w:val="0"/>
                <w:szCs w:val="21"/>
              </w:rPr>
            </w:pPr>
          </w:p>
          <w:p>
            <w:pPr>
              <w:widowControl/>
              <w:spacing w:line="280" w:lineRule="exact"/>
              <w:ind w:firstLine="1995" w:firstLineChars="950"/>
              <w:rPr>
                <w:kern w:val="0"/>
                <w:szCs w:val="21"/>
              </w:rPr>
            </w:pPr>
            <w:r>
              <w:rPr>
                <w:rFonts w:hint="eastAsia"/>
                <w:kern w:val="0"/>
                <w:szCs w:val="21"/>
              </w:rPr>
              <w:t>（盖章）</w:t>
            </w:r>
          </w:p>
          <w:p>
            <w:pPr>
              <w:widowControl/>
              <w:spacing w:line="280" w:lineRule="exact"/>
              <w:ind w:firstLine="1470" w:firstLineChars="70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rPr>
                <w:kern w:val="0"/>
                <w:szCs w:val="21"/>
              </w:rPr>
            </w:pPr>
          </w:p>
        </w:tc>
        <w:tc>
          <w:tcPr>
            <w:tcW w:w="1080" w:type="dxa"/>
            <w:gridSpan w:val="2"/>
            <w:vMerge w:val="restart"/>
            <w:vAlign w:val="center"/>
          </w:tcPr>
          <w:p>
            <w:pPr>
              <w:widowControl/>
              <w:spacing w:line="280" w:lineRule="exact"/>
              <w:rPr>
                <w:kern w:val="0"/>
                <w:szCs w:val="21"/>
              </w:rPr>
            </w:pPr>
          </w:p>
          <w:p>
            <w:pPr>
              <w:widowControl/>
              <w:spacing w:line="280" w:lineRule="exact"/>
              <w:jc w:val="center"/>
              <w:rPr>
                <w:kern w:val="0"/>
                <w:szCs w:val="21"/>
              </w:rPr>
            </w:pPr>
            <w:r>
              <w:rPr>
                <w:rFonts w:hint="eastAsia"/>
                <w:kern w:val="0"/>
                <w:szCs w:val="21"/>
              </w:rPr>
              <w:t>财政分管</w:t>
            </w:r>
          </w:p>
          <w:p>
            <w:pPr>
              <w:widowControl/>
              <w:spacing w:line="280" w:lineRule="exact"/>
              <w:jc w:val="center"/>
              <w:rPr>
                <w:kern w:val="0"/>
                <w:szCs w:val="21"/>
              </w:rPr>
            </w:pPr>
            <w:r>
              <w:rPr>
                <w:rFonts w:hint="eastAsia"/>
                <w:kern w:val="0"/>
                <w:szCs w:val="21"/>
              </w:rPr>
              <w:t>领导意见</w:t>
            </w:r>
          </w:p>
          <w:p>
            <w:pPr>
              <w:spacing w:line="280" w:lineRule="exact"/>
              <w:rPr>
                <w:kern w:val="0"/>
                <w:szCs w:val="21"/>
              </w:rPr>
            </w:pPr>
          </w:p>
        </w:tc>
        <w:tc>
          <w:tcPr>
            <w:tcW w:w="3185" w:type="dxa"/>
            <w:gridSpan w:val="5"/>
            <w:vMerge w:val="restart"/>
            <w:vAlign w:val="center"/>
          </w:tcPr>
          <w:p>
            <w:pPr>
              <w:widowControl/>
              <w:spacing w:line="280" w:lineRule="exact"/>
              <w:ind w:left="821" w:leftChars="391" w:firstLine="945" w:firstLineChars="450"/>
              <w:rPr>
                <w:kern w:val="0"/>
                <w:szCs w:val="21"/>
              </w:rPr>
            </w:pPr>
          </w:p>
          <w:p>
            <w:pPr>
              <w:widowControl/>
              <w:spacing w:line="280" w:lineRule="exact"/>
              <w:ind w:left="821" w:leftChars="391" w:firstLine="945" w:firstLineChars="450"/>
              <w:rPr>
                <w:kern w:val="0"/>
                <w:szCs w:val="21"/>
              </w:rPr>
            </w:pPr>
          </w:p>
          <w:p>
            <w:pPr>
              <w:spacing w:line="280" w:lineRule="exact"/>
              <w:ind w:left="506" w:leftChars="241" w:firstLine="840" w:firstLineChars="400"/>
              <w:rPr>
                <w:kern w:val="0"/>
                <w:szCs w:val="21"/>
              </w:rPr>
            </w:pPr>
            <w:r>
              <w:rPr>
                <w:kern w:val="0"/>
                <w:szCs w:val="21"/>
              </w:rPr>
              <w:t xml:space="preserve"> </w:t>
            </w:r>
          </w:p>
          <w:p>
            <w:pPr>
              <w:spacing w:line="280" w:lineRule="exact"/>
              <w:ind w:left="506" w:leftChars="241" w:firstLine="840" w:firstLineChars="400"/>
              <w:rPr>
                <w:kern w:val="0"/>
                <w:szCs w:val="21"/>
              </w:rPr>
            </w:pPr>
          </w:p>
          <w:p>
            <w:pPr>
              <w:spacing w:line="280" w:lineRule="exact"/>
              <w:ind w:left="506" w:leftChars="241" w:firstLine="945" w:firstLineChars="450"/>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70" w:type="dxa"/>
            <w:vMerge w:val="continue"/>
            <w:vAlign w:val="center"/>
          </w:tcPr>
          <w:p>
            <w:pPr>
              <w:widowControl/>
              <w:spacing w:line="280" w:lineRule="exact"/>
              <w:jc w:val="left"/>
              <w:rPr>
                <w:kern w:val="0"/>
                <w:szCs w:val="21"/>
              </w:rPr>
            </w:pPr>
          </w:p>
        </w:tc>
        <w:tc>
          <w:tcPr>
            <w:tcW w:w="3227" w:type="dxa"/>
            <w:gridSpan w:val="2"/>
            <w:vMerge w:val="continue"/>
            <w:vAlign w:val="center"/>
          </w:tcPr>
          <w:p>
            <w:pPr>
              <w:widowControl/>
              <w:spacing w:line="280" w:lineRule="exact"/>
              <w:jc w:val="left"/>
              <w:rPr>
                <w:kern w:val="0"/>
                <w:szCs w:val="21"/>
              </w:rPr>
            </w:pPr>
          </w:p>
        </w:tc>
        <w:tc>
          <w:tcPr>
            <w:tcW w:w="1080" w:type="dxa"/>
            <w:gridSpan w:val="2"/>
            <w:vMerge w:val="continue"/>
            <w:vAlign w:val="center"/>
          </w:tcPr>
          <w:p>
            <w:pPr>
              <w:widowControl/>
              <w:spacing w:line="280" w:lineRule="exact"/>
              <w:jc w:val="left"/>
              <w:rPr>
                <w:kern w:val="0"/>
                <w:szCs w:val="21"/>
              </w:rPr>
            </w:pPr>
          </w:p>
        </w:tc>
        <w:tc>
          <w:tcPr>
            <w:tcW w:w="3185" w:type="dxa"/>
            <w:gridSpan w:val="5"/>
            <w:vMerge w:val="continue"/>
            <w:vAlign w:val="center"/>
          </w:tcPr>
          <w:p>
            <w:pPr>
              <w:widowControl/>
              <w:spacing w:line="280" w:lineRule="exact"/>
              <w:jc w:val="left"/>
              <w:rPr>
                <w:kern w:val="0"/>
                <w:szCs w:val="21"/>
              </w:rPr>
            </w:pPr>
          </w:p>
        </w:tc>
      </w:tr>
    </w:tbl>
    <w:p>
      <w:pPr>
        <w:widowControl/>
        <w:tabs>
          <w:tab w:val="left" w:pos="2203"/>
          <w:tab w:val="left" w:pos="4145"/>
          <w:tab w:val="left" w:pos="5718"/>
          <w:tab w:val="left" w:pos="6938"/>
          <w:tab w:val="left" w:pos="8139"/>
        </w:tabs>
        <w:ind w:left="93"/>
        <w:jc w:val="left"/>
        <w:rPr>
          <w:kern w:val="0"/>
          <w:szCs w:val="21"/>
        </w:rPr>
      </w:pPr>
      <w:r>
        <w:rPr>
          <w:rFonts w:hint="eastAsia"/>
          <w:kern w:val="0"/>
          <w:szCs w:val="21"/>
        </w:rPr>
        <w:t>填报人：</w:t>
      </w:r>
      <w:r>
        <w:rPr>
          <w:rFonts w:hint="eastAsia"/>
          <w:kern w:val="0"/>
          <w:szCs w:val="21"/>
          <w:lang w:eastAsia="zh-CN"/>
        </w:rPr>
        <w:t>刘红</w:t>
      </w:r>
      <w:r>
        <w:rPr>
          <w:rFonts w:hint="eastAsia"/>
          <w:kern w:val="0"/>
          <w:szCs w:val="21"/>
          <w:lang w:val="en-US" w:eastAsia="zh-CN"/>
        </w:rPr>
        <w:t xml:space="preserve">        </w:t>
      </w:r>
      <w:r>
        <w:rPr>
          <w:rFonts w:hint="eastAsia"/>
          <w:kern w:val="0"/>
          <w:szCs w:val="21"/>
        </w:rPr>
        <w:t>联系电话：</w:t>
      </w:r>
      <w:r>
        <w:rPr>
          <w:rFonts w:hint="eastAsia"/>
          <w:kern w:val="0"/>
          <w:szCs w:val="21"/>
          <w:lang w:val="en-US" w:eastAsia="zh-CN"/>
        </w:rPr>
        <w:t xml:space="preserve">87851288         </w:t>
      </w:r>
      <w:r>
        <w:rPr>
          <w:rFonts w:hint="eastAsia"/>
          <w:kern w:val="0"/>
          <w:szCs w:val="21"/>
        </w:rPr>
        <w:t>填报日期：</w:t>
      </w:r>
      <w:r>
        <w:rPr>
          <w:rFonts w:hint="eastAsia"/>
          <w:kern w:val="0"/>
          <w:szCs w:val="21"/>
          <w:lang w:val="en-US" w:eastAsia="zh-CN"/>
        </w:rPr>
        <w:t>2020年7月17日</w:t>
      </w:r>
      <w:r>
        <w:rPr>
          <w:kern w:val="0"/>
          <w:szCs w:val="21"/>
        </w:rPr>
        <w:tab/>
      </w:r>
    </w:p>
    <w:p>
      <w:pPr>
        <w:spacing w:line="540" w:lineRule="exact"/>
        <w:rPr>
          <w:kern w:val="0"/>
          <w:szCs w:val="21"/>
        </w:rPr>
      </w:pPr>
      <w:r>
        <w:rPr>
          <w:kern w:val="0"/>
          <w:szCs w:val="21"/>
        </w:rPr>
        <w:br w:type="page"/>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73D"/>
    <w:multiLevelType w:val="multilevel"/>
    <w:tmpl w:val="3A2E373D"/>
    <w:lvl w:ilvl="0" w:tentative="0">
      <w:start w:val="1"/>
      <w:numFmt w:val="japaneseCounting"/>
      <w:lvlText w:val="%1、"/>
      <w:lvlJc w:val="left"/>
      <w:pPr>
        <w:tabs>
          <w:tab w:val="left" w:pos="840"/>
        </w:tabs>
        <w:ind w:left="840" w:hanging="42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B0C"/>
    <w:rsid w:val="00020EDF"/>
    <w:rsid w:val="00053EDF"/>
    <w:rsid w:val="000744F0"/>
    <w:rsid w:val="00096255"/>
    <w:rsid w:val="000B6D5B"/>
    <w:rsid w:val="00157933"/>
    <w:rsid w:val="001A35AE"/>
    <w:rsid w:val="001F29C3"/>
    <w:rsid w:val="001F2F15"/>
    <w:rsid w:val="00231110"/>
    <w:rsid w:val="00237DF9"/>
    <w:rsid w:val="0024757D"/>
    <w:rsid w:val="00382F95"/>
    <w:rsid w:val="003B7305"/>
    <w:rsid w:val="004F548E"/>
    <w:rsid w:val="005279D3"/>
    <w:rsid w:val="0056080F"/>
    <w:rsid w:val="005D622D"/>
    <w:rsid w:val="00601149"/>
    <w:rsid w:val="00645C74"/>
    <w:rsid w:val="00690069"/>
    <w:rsid w:val="006C5A86"/>
    <w:rsid w:val="006D5241"/>
    <w:rsid w:val="00753C49"/>
    <w:rsid w:val="007712A0"/>
    <w:rsid w:val="007868D0"/>
    <w:rsid w:val="007B402B"/>
    <w:rsid w:val="007F0B0E"/>
    <w:rsid w:val="008B6B11"/>
    <w:rsid w:val="008C4E62"/>
    <w:rsid w:val="00904D6A"/>
    <w:rsid w:val="0095345A"/>
    <w:rsid w:val="00A01FB4"/>
    <w:rsid w:val="00A53289"/>
    <w:rsid w:val="00A652EE"/>
    <w:rsid w:val="00AC583C"/>
    <w:rsid w:val="00B357C6"/>
    <w:rsid w:val="00B76670"/>
    <w:rsid w:val="00BF17FE"/>
    <w:rsid w:val="00C15A52"/>
    <w:rsid w:val="00C45B0C"/>
    <w:rsid w:val="00C53E4E"/>
    <w:rsid w:val="00C81C34"/>
    <w:rsid w:val="00CF6E3B"/>
    <w:rsid w:val="00E92DD5"/>
    <w:rsid w:val="00ED57DF"/>
    <w:rsid w:val="00F74050"/>
    <w:rsid w:val="00F812B1"/>
    <w:rsid w:val="07C746E1"/>
    <w:rsid w:val="08A535FE"/>
    <w:rsid w:val="0B1726A7"/>
    <w:rsid w:val="11BD16F7"/>
    <w:rsid w:val="27700C82"/>
    <w:rsid w:val="2A4D3E63"/>
    <w:rsid w:val="395D0DAC"/>
    <w:rsid w:val="61731AC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kern w:val="2"/>
      <w:sz w:val="18"/>
      <w:szCs w:val="18"/>
    </w:rPr>
  </w:style>
  <w:style w:type="character" w:customStyle="1" w:styleId="7">
    <w:name w:val="Header Char"/>
    <w:basedOn w:val="5"/>
    <w:link w:val="3"/>
    <w:qFormat/>
    <w:locked/>
    <w:uiPriority w:val="99"/>
    <w:rPr>
      <w:rFonts w:cs="Times New Roman"/>
      <w:kern w:val="2"/>
      <w:sz w:val="18"/>
      <w:szCs w:val="18"/>
    </w:rPr>
  </w:style>
  <w:style w:type="character" w:customStyle="1" w:styleId="8">
    <w:name w:val="NormalCharacter"/>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Pages>
  <Words>215</Words>
  <Characters>1231</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2020-07-13T02:44:00Z</dcterms:created>
  <dc:creator>User</dc:creator>
  <cp:lastModifiedBy>Administrator</cp:lastModifiedBy>
  <cp:lastPrinted>2020-07-16T08:51:00Z</cp:lastPrinted>
  <dcterms:modified xsi:type="dcterms:W3CDTF">2020-07-17T07:01:49Z</dcterms:modified>
  <dc:title>项目绩效目标申报表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