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eastAsia="楷体_GB2312"/>
          <w:b/>
          <w:bCs/>
          <w:kern w:val="0"/>
          <w:sz w:val="32"/>
          <w:szCs w:val="32"/>
        </w:rPr>
      </w:pPr>
      <w:r>
        <w:rPr>
          <w:rFonts w:hint="eastAsia" w:eastAsia="方正小标宋_GBK"/>
          <w:bCs/>
          <w:kern w:val="0"/>
          <w:sz w:val="36"/>
          <w:szCs w:val="36"/>
        </w:rPr>
        <w:t>项目绩效目标表</w:t>
      </w:r>
      <w:r>
        <w:rPr>
          <w:rFonts w:eastAsia="方正小标宋_GBK"/>
          <w:bCs/>
          <w:kern w:val="0"/>
          <w:sz w:val="36"/>
          <w:szCs w:val="36"/>
        </w:rPr>
        <w:br/>
      </w:r>
      <w:r>
        <w:rPr>
          <w:rFonts w:hint="eastAsia" w:eastAsia="楷体_GB2312"/>
          <w:kern w:val="0"/>
          <w:sz w:val="32"/>
          <w:szCs w:val="32"/>
        </w:rPr>
        <w:t>（</w:t>
      </w:r>
      <w:r>
        <w:rPr>
          <w:rFonts w:eastAsia="楷体_GB2312"/>
          <w:kern w:val="0"/>
          <w:sz w:val="32"/>
          <w:szCs w:val="32"/>
        </w:rPr>
        <w:t xml:space="preserve"> </w:t>
      </w:r>
      <w:r>
        <w:rPr>
          <w:rFonts w:hint="eastAsia" w:eastAsia="楷体_GB2312"/>
          <w:kern w:val="0"/>
          <w:sz w:val="32"/>
          <w:szCs w:val="32"/>
          <w:lang w:val="en-US" w:eastAsia="zh-CN"/>
        </w:rPr>
        <w:t>2019</w:t>
      </w:r>
      <w:r>
        <w:rPr>
          <w:rFonts w:eastAsia="楷体_GB2312"/>
          <w:kern w:val="0"/>
          <w:sz w:val="32"/>
          <w:szCs w:val="32"/>
        </w:rPr>
        <w:t xml:space="preserve"> </w:t>
      </w:r>
      <w:r>
        <w:rPr>
          <w:rFonts w:hint="eastAsia" w:eastAsia="楷体_GB2312"/>
          <w:kern w:val="0"/>
          <w:sz w:val="32"/>
          <w:szCs w:val="32"/>
        </w:rPr>
        <w:t>年度）</w:t>
      </w:r>
    </w:p>
    <w:p>
      <w:pPr>
        <w:widowControl/>
        <w:tabs>
          <w:tab w:val="left" w:pos="1710"/>
          <w:tab w:val="left" w:pos="1913"/>
          <w:tab w:val="left" w:pos="5413"/>
          <w:tab w:val="left" w:pos="6733"/>
          <w:tab w:val="left" w:pos="7935"/>
        </w:tabs>
        <w:ind w:left="93"/>
        <w:jc w:val="left"/>
        <w:rPr>
          <w:kern w:val="0"/>
          <w:szCs w:val="21"/>
        </w:rPr>
      </w:pPr>
      <w:r>
        <w:rPr>
          <w:rFonts w:hint="eastAsia" w:hAnsi="宋体"/>
          <w:kern w:val="0"/>
          <w:szCs w:val="21"/>
        </w:rPr>
        <w:t>填报单位（盖章）</w:t>
      </w:r>
      <w:r>
        <w:rPr>
          <w:kern w:val="0"/>
          <w:szCs w:val="21"/>
        </w:rPr>
        <w:tab/>
      </w:r>
      <w:r>
        <w:rPr>
          <w:kern w:val="0"/>
          <w:szCs w:val="21"/>
        </w:rPr>
        <w:tab/>
      </w:r>
      <w:r>
        <w:rPr>
          <w:kern w:val="0"/>
          <w:szCs w:val="21"/>
        </w:rPr>
        <w:tab/>
      </w:r>
    </w:p>
    <w:tbl>
      <w:tblPr>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1934"/>
        <w:gridCol w:w="1175"/>
        <w:gridCol w:w="398"/>
        <w:gridCol w:w="682"/>
        <w:gridCol w:w="536"/>
        <w:gridCol w:w="659"/>
        <w:gridCol w:w="769"/>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76" w:type="dxa"/>
            <w:vAlign w:val="center"/>
          </w:tcPr>
          <w:p>
            <w:pPr>
              <w:widowControl/>
              <w:spacing w:line="280" w:lineRule="exact"/>
              <w:jc w:val="center"/>
              <w:rPr>
                <w:kern w:val="0"/>
                <w:szCs w:val="21"/>
              </w:rPr>
            </w:pPr>
            <w:r>
              <w:rPr>
                <w:rFonts w:hint="eastAsia" w:hAnsi="宋体"/>
                <w:kern w:val="0"/>
                <w:szCs w:val="21"/>
              </w:rPr>
              <w:t>项目名称</w:t>
            </w:r>
          </w:p>
        </w:tc>
        <w:tc>
          <w:tcPr>
            <w:tcW w:w="1934" w:type="dxa"/>
            <w:vAlign w:val="center"/>
          </w:tcPr>
          <w:p>
            <w:pPr>
              <w:widowControl/>
              <w:spacing w:line="280" w:lineRule="exact"/>
              <w:jc w:val="center"/>
              <w:rPr>
                <w:rFonts w:hint="eastAsia" w:eastAsia="宋体"/>
                <w:kern w:val="0"/>
                <w:sz w:val="21"/>
                <w:szCs w:val="21"/>
                <w:lang w:eastAsia="zh-CN"/>
              </w:rPr>
            </w:pPr>
            <w:r>
              <w:rPr>
                <w:rFonts w:hint="eastAsia" w:ascii="宋体" w:hAnsi="宋体"/>
                <w:sz w:val="21"/>
                <w:szCs w:val="21"/>
                <w:lang w:val="en-US" w:eastAsia="zh-CN"/>
              </w:rPr>
              <w:t>宁乡市房屋建筑和市政基础设施工程施工图审查服务费</w:t>
            </w:r>
          </w:p>
        </w:tc>
        <w:tc>
          <w:tcPr>
            <w:tcW w:w="1573" w:type="dxa"/>
            <w:gridSpan w:val="2"/>
            <w:vAlign w:val="center"/>
          </w:tcPr>
          <w:p>
            <w:pPr>
              <w:widowControl/>
              <w:spacing w:line="280" w:lineRule="exact"/>
              <w:jc w:val="center"/>
              <w:rPr>
                <w:kern w:val="0"/>
                <w:szCs w:val="21"/>
              </w:rPr>
            </w:pPr>
            <w:r>
              <w:rPr>
                <w:rFonts w:hint="eastAsia" w:hAnsi="宋体"/>
                <w:kern w:val="0"/>
                <w:szCs w:val="21"/>
              </w:rPr>
              <w:t>项目属性</w:t>
            </w:r>
          </w:p>
        </w:tc>
        <w:tc>
          <w:tcPr>
            <w:tcW w:w="3732" w:type="dxa"/>
            <w:gridSpan w:val="5"/>
            <w:vAlign w:val="center"/>
          </w:tcPr>
          <w:p>
            <w:pPr>
              <w:widowControl/>
              <w:spacing w:line="280" w:lineRule="exact"/>
              <w:jc w:val="center"/>
              <w:rPr>
                <w:kern w:val="0"/>
                <w:szCs w:val="21"/>
              </w:rPr>
            </w:pPr>
            <w:r>
              <w:rPr>
                <w:rFonts w:hint="eastAsia" w:hAnsi="宋体"/>
                <w:kern w:val="0"/>
                <w:szCs w:val="21"/>
              </w:rPr>
              <w:t>新增项目</w:t>
            </w:r>
            <w:r>
              <w:rPr>
                <w:kern w:val="0"/>
                <w:szCs w:val="21"/>
              </w:rPr>
              <w:t xml:space="preserve"> </w:t>
            </w:r>
            <w:r>
              <w:rPr>
                <w:rFonts w:hint="eastAsia"/>
                <w:kern w:val="0"/>
                <w:szCs w:val="21"/>
                <w:lang w:eastAsia="zh-CN"/>
              </w:rPr>
              <w:t>☑</w:t>
            </w:r>
            <w:r>
              <w:rPr>
                <w:kern w:val="0"/>
                <w:szCs w:val="21"/>
              </w:rPr>
              <w:t xml:space="preserve">        </w:t>
            </w:r>
            <w:r>
              <w:rPr>
                <w:rFonts w:hint="eastAsia" w:hAnsi="宋体"/>
                <w:kern w:val="0"/>
                <w:szCs w:val="21"/>
              </w:rPr>
              <w:t>延续项目</w:t>
            </w:r>
            <w:r>
              <w:rPr>
                <w:kern w:val="0"/>
                <w:szCs w:val="21"/>
              </w:rPr>
              <w:t xml:space="preserve"> </w:t>
            </w:r>
            <w:r>
              <w:rPr>
                <w:rFonts w:hint="eastAsia"/>
                <w:kern w:val="0"/>
                <w:szCs w:val="21"/>
                <w:lang w:eastAsia="zh-CN"/>
              </w:rPr>
              <w:t>□</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76" w:type="dxa"/>
            <w:vAlign w:val="center"/>
          </w:tcPr>
          <w:p>
            <w:pPr>
              <w:widowControl/>
              <w:spacing w:line="280" w:lineRule="exact"/>
              <w:jc w:val="center"/>
              <w:rPr>
                <w:kern w:val="0"/>
                <w:szCs w:val="21"/>
              </w:rPr>
            </w:pPr>
            <w:r>
              <w:rPr>
                <w:rFonts w:hint="eastAsia" w:hAnsi="宋体"/>
                <w:kern w:val="0"/>
                <w:szCs w:val="21"/>
              </w:rPr>
              <w:t>主管部门</w:t>
            </w:r>
          </w:p>
        </w:tc>
        <w:tc>
          <w:tcPr>
            <w:tcW w:w="1934" w:type="dxa"/>
            <w:vAlign w:val="center"/>
          </w:tcPr>
          <w:p>
            <w:pPr>
              <w:widowControl/>
              <w:spacing w:line="280" w:lineRule="exact"/>
              <w:jc w:val="both"/>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主管部门编码</w:t>
            </w:r>
          </w:p>
        </w:tc>
        <w:tc>
          <w:tcPr>
            <w:tcW w:w="3732" w:type="dxa"/>
            <w:gridSpan w:val="5"/>
            <w:vAlign w:val="center"/>
          </w:tcPr>
          <w:p>
            <w:pPr>
              <w:widowControl/>
              <w:spacing w:line="280" w:lineRule="exact"/>
              <w:jc w:val="center"/>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76" w:type="dxa"/>
            <w:vAlign w:val="center"/>
          </w:tcPr>
          <w:p>
            <w:pPr>
              <w:widowControl/>
              <w:spacing w:line="280" w:lineRule="exact"/>
              <w:jc w:val="center"/>
              <w:rPr>
                <w:kern w:val="0"/>
                <w:szCs w:val="21"/>
              </w:rPr>
            </w:pPr>
            <w:r>
              <w:rPr>
                <w:rFonts w:hint="eastAsia" w:hAnsi="宋体"/>
                <w:kern w:val="0"/>
                <w:szCs w:val="21"/>
              </w:rPr>
              <w:t>项目单位</w:t>
            </w:r>
          </w:p>
        </w:tc>
        <w:tc>
          <w:tcPr>
            <w:tcW w:w="1934" w:type="dxa"/>
            <w:vAlign w:val="center"/>
          </w:tcPr>
          <w:p>
            <w:pPr>
              <w:widowControl/>
              <w:spacing w:line="280" w:lineRule="exact"/>
              <w:jc w:val="center"/>
              <w:rPr>
                <w:kern w:val="0"/>
                <w:szCs w:val="21"/>
              </w:rPr>
            </w:pPr>
            <w:r>
              <w:rPr>
                <w:rFonts w:hint="eastAsia" w:ascii="宋体" w:hAnsi="宋体"/>
                <w:sz w:val="28"/>
                <w:szCs w:val="28"/>
                <w:lang w:eastAsia="zh-CN"/>
              </w:rPr>
              <w:t>宁乡市住建局</w:t>
            </w:r>
          </w:p>
        </w:tc>
        <w:tc>
          <w:tcPr>
            <w:tcW w:w="1573" w:type="dxa"/>
            <w:gridSpan w:val="2"/>
            <w:vAlign w:val="center"/>
          </w:tcPr>
          <w:p>
            <w:pPr>
              <w:widowControl/>
              <w:spacing w:line="280" w:lineRule="exact"/>
              <w:jc w:val="center"/>
              <w:rPr>
                <w:kern w:val="0"/>
                <w:szCs w:val="21"/>
              </w:rPr>
            </w:pPr>
            <w:r>
              <w:rPr>
                <w:rFonts w:hint="eastAsia" w:hAnsi="宋体"/>
                <w:kern w:val="0"/>
                <w:szCs w:val="21"/>
              </w:rPr>
              <w:t>项目负责人</w:t>
            </w:r>
          </w:p>
        </w:tc>
        <w:tc>
          <w:tcPr>
            <w:tcW w:w="1218" w:type="dxa"/>
            <w:gridSpan w:val="2"/>
            <w:vAlign w:val="center"/>
          </w:tcPr>
          <w:p>
            <w:pPr>
              <w:widowControl/>
              <w:spacing w:line="280" w:lineRule="exact"/>
              <w:jc w:val="center"/>
              <w:rPr>
                <w:kern w:val="0"/>
                <w:szCs w:val="21"/>
              </w:rPr>
            </w:pPr>
            <w:r>
              <w:rPr>
                <w:rFonts w:hint="eastAsia" w:hAnsi="宋体"/>
                <w:kern w:val="0"/>
                <w:szCs w:val="21"/>
                <w:lang w:eastAsia="zh-CN"/>
              </w:rPr>
              <w:t>徐卫</w:t>
            </w:r>
            <w:r>
              <w:rPr>
                <w:rFonts w:hint="eastAsia" w:hAnsi="宋体"/>
                <w:kern w:val="0"/>
                <w:szCs w:val="21"/>
              </w:rPr>
              <w:t>　</w:t>
            </w:r>
          </w:p>
        </w:tc>
        <w:tc>
          <w:tcPr>
            <w:tcW w:w="659" w:type="dxa"/>
            <w:vAlign w:val="center"/>
          </w:tcPr>
          <w:p>
            <w:pPr>
              <w:widowControl/>
              <w:spacing w:line="280" w:lineRule="exact"/>
              <w:jc w:val="center"/>
              <w:rPr>
                <w:kern w:val="0"/>
                <w:szCs w:val="21"/>
              </w:rPr>
            </w:pPr>
            <w:r>
              <w:rPr>
                <w:rFonts w:hint="eastAsia" w:hAnsi="宋体"/>
                <w:kern w:val="0"/>
                <w:szCs w:val="21"/>
              </w:rPr>
              <w:t>联系电话</w:t>
            </w:r>
          </w:p>
        </w:tc>
        <w:tc>
          <w:tcPr>
            <w:tcW w:w="1855" w:type="dxa"/>
            <w:gridSpan w:val="2"/>
            <w:vAlign w:val="center"/>
          </w:tcPr>
          <w:p>
            <w:pPr>
              <w:widowControl/>
              <w:spacing w:line="280" w:lineRule="exact"/>
              <w:jc w:val="center"/>
              <w:rPr>
                <w:rFonts w:hint="eastAsia" w:eastAsia="宋体"/>
                <w:kern w:val="0"/>
                <w:szCs w:val="21"/>
                <w:lang w:val="en-US" w:eastAsia="zh-CN"/>
              </w:rPr>
            </w:pPr>
            <w:r>
              <w:rPr>
                <w:rFonts w:hint="eastAsia"/>
                <w:kern w:val="0"/>
                <w:szCs w:val="21"/>
                <w:lang w:val="en-US" w:eastAsia="zh-CN"/>
              </w:rPr>
              <w:t>13723855845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2076" w:type="dxa"/>
            <w:vAlign w:val="center"/>
          </w:tcPr>
          <w:p>
            <w:pPr>
              <w:widowControl/>
              <w:spacing w:line="280" w:lineRule="exact"/>
              <w:jc w:val="center"/>
              <w:rPr>
                <w:kern w:val="0"/>
                <w:szCs w:val="21"/>
              </w:rPr>
            </w:pPr>
            <w:r>
              <w:rPr>
                <w:rFonts w:hint="eastAsia" w:hAnsi="宋体"/>
                <w:kern w:val="0"/>
                <w:szCs w:val="21"/>
              </w:rPr>
              <w:t>项目起止时间</w:t>
            </w:r>
          </w:p>
        </w:tc>
        <w:tc>
          <w:tcPr>
            <w:tcW w:w="7239" w:type="dxa"/>
            <w:gridSpan w:val="8"/>
            <w:vAlign w:val="center"/>
          </w:tcPr>
          <w:p>
            <w:pPr>
              <w:widowControl/>
              <w:spacing w:line="280" w:lineRule="exact"/>
              <w:jc w:val="center"/>
              <w:rPr>
                <w:kern w:val="0"/>
                <w:szCs w:val="21"/>
              </w:rPr>
            </w:pPr>
            <w:r>
              <w:rPr>
                <w:rFonts w:hint="eastAsia" w:ascii="宋体" w:hAnsi="宋体"/>
                <w:sz w:val="28"/>
                <w:szCs w:val="28"/>
                <w:lang w:val="en-US" w:eastAsia="zh-CN"/>
              </w:rPr>
              <w:t>2019</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月起至</w:t>
            </w:r>
            <w:r>
              <w:rPr>
                <w:rFonts w:hint="eastAsia" w:ascii="宋体" w:hAnsi="宋体"/>
                <w:sz w:val="28"/>
                <w:szCs w:val="28"/>
                <w:lang w:val="en-US" w:eastAsia="zh-CN"/>
              </w:rPr>
              <w:t>2019</w:t>
            </w:r>
            <w:r>
              <w:rPr>
                <w:rFonts w:hint="eastAsia" w:ascii="宋体" w:hAnsi="宋体"/>
                <w:sz w:val="28"/>
                <w:szCs w:val="28"/>
              </w:rPr>
              <w:t>年</w:t>
            </w:r>
            <w:r>
              <w:rPr>
                <w:rFonts w:hint="eastAsia" w:ascii="宋体" w:hAnsi="宋体"/>
                <w:sz w:val="28"/>
                <w:szCs w:val="28"/>
                <w:lang w:val="en-US" w:eastAsia="zh-CN"/>
              </w:rPr>
              <w:t>12</w:t>
            </w:r>
            <w:r>
              <w:rPr>
                <w:rFonts w:hint="eastAsia" w:ascii="宋体" w:hAnsi="宋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076" w:type="dxa"/>
            <w:vMerge w:val="restart"/>
            <w:vAlign w:val="center"/>
          </w:tcPr>
          <w:p>
            <w:pPr>
              <w:widowControl/>
              <w:spacing w:line="280" w:lineRule="exact"/>
              <w:jc w:val="center"/>
              <w:rPr>
                <w:rFonts w:hAnsi="宋体"/>
                <w:kern w:val="0"/>
                <w:szCs w:val="21"/>
              </w:rPr>
            </w:pPr>
          </w:p>
          <w:p>
            <w:pPr>
              <w:widowControl/>
              <w:spacing w:line="280" w:lineRule="exact"/>
              <w:jc w:val="center"/>
              <w:rPr>
                <w:kern w:val="0"/>
                <w:szCs w:val="21"/>
              </w:rPr>
            </w:pPr>
            <w:r>
              <w:rPr>
                <w:rFonts w:hint="eastAsia" w:hAnsi="宋体"/>
                <w:kern w:val="0"/>
                <w:szCs w:val="21"/>
              </w:rPr>
              <w:t>资金总额及构成</w:t>
            </w:r>
            <w:r>
              <w:rPr>
                <w:kern w:val="0"/>
                <w:szCs w:val="21"/>
              </w:rPr>
              <w:br/>
            </w:r>
          </w:p>
        </w:tc>
        <w:tc>
          <w:tcPr>
            <w:tcW w:w="7239" w:type="dxa"/>
            <w:gridSpan w:val="8"/>
            <w:vAlign w:val="center"/>
          </w:tcPr>
          <w:p>
            <w:pPr>
              <w:widowControl/>
              <w:spacing w:line="280" w:lineRule="exact"/>
              <w:jc w:val="left"/>
              <w:rPr>
                <w:kern w:val="0"/>
                <w:szCs w:val="21"/>
              </w:rPr>
            </w:pPr>
            <w:r>
              <w:rPr>
                <w:rFonts w:hint="eastAsia" w:hAnsi="宋体"/>
                <w:kern w:val="0"/>
                <w:szCs w:val="21"/>
              </w:rPr>
              <w:t>总额：</w:t>
            </w:r>
            <w:r>
              <w:rPr>
                <w:rFonts w:hint="eastAsia" w:hAnsi="宋体"/>
                <w:kern w:val="0"/>
                <w:szCs w:val="21"/>
                <w:lang w:val="en-US" w:eastAsia="zh-CN"/>
              </w:rPr>
              <w:t>560</w:t>
            </w:r>
            <w:r>
              <w:rPr>
                <w:kern w:val="0"/>
                <w:szCs w:val="21"/>
              </w:rPr>
              <w:t xml:space="preserve">  </w:t>
            </w:r>
            <w:r>
              <w:rPr>
                <w:rFonts w:hint="eastAsia"/>
                <w:kern w:val="0"/>
                <w:szCs w:val="21"/>
              </w:rPr>
              <w:t>万元</w:t>
            </w:r>
          </w:p>
          <w:p>
            <w:pPr>
              <w:widowControl/>
              <w:spacing w:line="280" w:lineRule="exact"/>
              <w:ind w:firstLine="2520" w:firstLineChars="1200"/>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076" w:type="dxa"/>
            <w:vMerge w:val="continue"/>
            <w:vAlign w:val="center"/>
          </w:tcPr>
          <w:p>
            <w:pPr>
              <w:spacing w:line="280" w:lineRule="exact"/>
              <w:jc w:val="center"/>
              <w:rPr>
                <w:rFonts w:hAnsi="宋体"/>
                <w:kern w:val="0"/>
                <w:szCs w:val="21"/>
              </w:rPr>
            </w:pPr>
          </w:p>
        </w:tc>
        <w:tc>
          <w:tcPr>
            <w:tcW w:w="7239" w:type="dxa"/>
            <w:gridSpan w:val="8"/>
            <w:vAlign w:val="center"/>
          </w:tcPr>
          <w:p>
            <w:pPr>
              <w:widowControl/>
              <w:numPr>
                <w:ilvl w:val="0"/>
                <w:numId w:val="1"/>
              </w:numPr>
              <w:spacing w:line="280" w:lineRule="exact"/>
              <w:jc w:val="left"/>
              <w:rPr>
                <w:rFonts w:hAnsi="宋体"/>
                <w:kern w:val="0"/>
                <w:szCs w:val="21"/>
              </w:rPr>
            </w:pPr>
            <w:r>
              <w:rPr>
                <w:rFonts w:hint="eastAsia" w:hAnsi="宋体"/>
                <w:kern w:val="0"/>
                <w:szCs w:val="21"/>
              </w:rPr>
              <w:t>财政拨款：</w:t>
            </w:r>
            <w:r>
              <w:rPr>
                <w:rFonts w:hint="eastAsia" w:hAnsi="宋体"/>
                <w:kern w:val="0"/>
                <w:szCs w:val="21"/>
                <w:lang w:val="en-US" w:eastAsia="zh-CN"/>
              </w:rPr>
              <w:t>560</w:t>
            </w:r>
            <w:r>
              <w:rPr>
                <w:rFonts w:hAnsi="宋体"/>
                <w:kern w:val="0"/>
                <w:szCs w:val="21"/>
              </w:rPr>
              <w:t xml:space="preserve">    </w:t>
            </w:r>
            <w:r>
              <w:rPr>
                <w:rFonts w:hint="eastAsia"/>
                <w:kern w:val="0"/>
                <w:szCs w:val="21"/>
              </w:rPr>
              <w:t>万元</w:t>
            </w:r>
            <w:r>
              <w:rPr>
                <w:rFonts w:hint="eastAsia" w:hAnsi="宋体"/>
                <w:kern w:val="0"/>
                <w:szCs w:val="21"/>
              </w:rPr>
              <w:t>（</w:t>
            </w:r>
            <w:r>
              <w:rPr>
                <w:rFonts w:hint="eastAsia"/>
                <w:kern w:val="0"/>
                <w:szCs w:val="21"/>
              </w:rPr>
              <w:t>其中：</w:t>
            </w:r>
            <w:r>
              <w:rPr>
                <w:rFonts w:hAnsi="宋体"/>
                <w:kern w:val="0"/>
                <w:szCs w:val="21"/>
              </w:rPr>
              <w:t xml:space="preserve"> </w:t>
            </w:r>
            <w:r>
              <w:rPr>
                <w:rFonts w:hint="eastAsia"/>
                <w:kern w:val="0"/>
                <w:szCs w:val="21"/>
              </w:rPr>
              <w:t>上级财政资金：</w:t>
            </w:r>
            <w:r>
              <w:rPr>
                <w:kern w:val="0"/>
                <w:szCs w:val="21"/>
              </w:rPr>
              <w:t xml:space="preserve">   </w:t>
            </w:r>
            <w:r>
              <w:rPr>
                <w:rFonts w:hint="eastAsia"/>
                <w:kern w:val="0"/>
                <w:szCs w:val="21"/>
              </w:rPr>
              <w:t>万元；</w:t>
            </w:r>
          </w:p>
          <w:p>
            <w:pPr>
              <w:widowControl/>
              <w:spacing w:line="280" w:lineRule="exact"/>
              <w:ind w:firstLine="840" w:firstLineChars="400"/>
              <w:jc w:val="left"/>
              <w:rPr>
                <w:kern w:val="0"/>
                <w:szCs w:val="21"/>
              </w:rPr>
            </w:pPr>
            <w:r>
              <w:rPr>
                <w:rFonts w:hint="eastAsia"/>
                <w:kern w:val="0"/>
                <w:szCs w:val="21"/>
              </w:rPr>
              <w:t>本级财政：</w:t>
            </w:r>
            <w:r>
              <w:rPr>
                <w:rFonts w:hint="eastAsia"/>
                <w:kern w:val="0"/>
                <w:szCs w:val="21"/>
                <w:lang w:val="en-US" w:eastAsia="zh-CN"/>
              </w:rPr>
              <w:t>560</w:t>
            </w:r>
            <w:r>
              <w:rPr>
                <w:kern w:val="0"/>
                <w:szCs w:val="21"/>
              </w:rPr>
              <w:t xml:space="preserve">    </w:t>
            </w:r>
            <w:r>
              <w:rPr>
                <w:rFonts w:hint="eastAsia"/>
                <w:kern w:val="0"/>
                <w:szCs w:val="21"/>
              </w:rPr>
              <w:t>万元</w:t>
            </w:r>
            <w:r>
              <w:rPr>
                <w:rFonts w:hAnsi="宋体"/>
                <w:kern w:val="0"/>
                <w:szCs w:val="21"/>
              </w:rPr>
              <w:t xml:space="preserve">  </w:t>
            </w:r>
            <w:r>
              <w:rPr>
                <w:rFonts w:hint="eastAsia"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076" w:type="dxa"/>
            <w:vMerge w:val="continue"/>
            <w:vAlign w:val="center"/>
          </w:tcPr>
          <w:p>
            <w:pPr>
              <w:widowControl/>
              <w:spacing w:line="280" w:lineRule="exact"/>
              <w:jc w:val="left"/>
              <w:rPr>
                <w:kern w:val="0"/>
                <w:szCs w:val="21"/>
              </w:rPr>
            </w:pPr>
          </w:p>
        </w:tc>
        <w:tc>
          <w:tcPr>
            <w:tcW w:w="7239" w:type="dxa"/>
            <w:gridSpan w:val="8"/>
            <w:vAlign w:val="center"/>
          </w:tcPr>
          <w:p>
            <w:pPr>
              <w:widowControl/>
              <w:spacing w:line="280" w:lineRule="exact"/>
              <w:ind w:firstLine="420" w:firstLineChars="200"/>
              <w:jc w:val="left"/>
              <w:rPr>
                <w:kern w:val="0"/>
                <w:szCs w:val="21"/>
              </w:rPr>
            </w:pPr>
            <w:r>
              <w:rPr>
                <w:rFonts w:hint="eastAsia" w:hAnsi="宋体"/>
                <w:kern w:val="0"/>
                <w:szCs w:val="21"/>
              </w:rPr>
              <w:t>二、自有资金：</w:t>
            </w:r>
            <w:r>
              <w:rPr>
                <w:rFonts w:hAnsi="宋体"/>
                <w:kern w:val="0"/>
                <w:szCs w:val="21"/>
              </w:rPr>
              <w:t xml:space="preserve">    </w:t>
            </w:r>
            <w:r>
              <w:rPr>
                <w:rFonts w:hint="eastAsia" w:hAnsi="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076" w:type="dxa"/>
            <w:vMerge w:val="continue"/>
            <w:vAlign w:val="center"/>
          </w:tcPr>
          <w:p>
            <w:pPr>
              <w:widowControl/>
              <w:spacing w:line="280" w:lineRule="exact"/>
              <w:jc w:val="left"/>
              <w:rPr>
                <w:kern w:val="0"/>
                <w:szCs w:val="21"/>
              </w:rPr>
            </w:pPr>
          </w:p>
        </w:tc>
        <w:tc>
          <w:tcPr>
            <w:tcW w:w="7239" w:type="dxa"/>
            <w:gridSpan w:val="8"/>
            <w:vAlign w:val="center"/>
          </w:tcPr>
          <w:p>
            <w:pPr>
              <w:widowControl/>
              <w:spacing w:line="280" w:lineRule="exact"/>
              <w:ind w:firstLine="420" w:firstLineChars="200"/>
              <w:jc w:val="left"/>
              <w:rPr>
                <w:kern w:val="0"/>
                <w:szCs w:val="21"/>
              </w:rPr>
            </w:pPr>
            <w:r>
              <w:rPr>
                <w:rFonts w:hint="eastAsia" w:hAnsi="宋体"/>
                <w:kern w:val="0"/>
                <w:szCs w:val="21"/>
              </w:rPr>
              <w:t>三、其他：</w:t>
            </w:r>
            <w:r>
              <w:rPr>
                <w:rFonts w:hAnsi="宋体"/>
                <w:kern w:val="0"/>
                <w:szCs w:val="21"/>
              </w:rPr>
              <w:t xml:space="preserve">   </w:t>
            </w:r>
            <w:r>
              <w:rPr>
                <w:rFonts w:hint="eastAsia" w:hAnsi="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2076" w:type="dxa"/>
            <w:vAlign w:val="center"/>
          </w:tcPr>
          <w:p>
            <w:pPr>
              <w:widowControl/>
              <w:spacing w:line="280" w:lineRule="exact"/>
              <w:jc w:val="center"/>
              <w:rPr>
                <w:kern w:val="0"/>
                <w:szCs w:val="21"/>
              </w:rPr>
            </w:pPr>
            <w:r>
              <w:rPr>
                <w:rFonts w:hint="eastAsia" w:hAnsi="宋体"/>
                <w:kern w:val="0"/>
                <w:szCs w:val="21"/>
              </w:rPr>
              <w:t>项目概况</w:t>
            </w:r>
          </w:p>
        </w:tc>
        <w:tc>
          <w:tcPr>
            <w:tcW w:w="7239" w:type="dxa"/>
            <w:gridSpan w:val="8"/>
            <w:vAlign w:val="center"/>
          </w:tcPr>
          <w:p>
            <w:pPr>
              <w:widowControl/>
              <w:spacing w:line="280" w:lineRule="exact"/>
              <w:ind w:firstLine="840" w:firstLineChars="400"/>
              <w:jc w:val="left"/>
              <w:rPr>
                <w:kern w:val="0"/>
                <w:szCs w:val="21"/>
              </w:rPr>
            </w:pPr>
            <w:r>
              <w:rPr>
                <w:rFonts w:hint="eastAsia" w:ascii="宋体" w:hAnsi="宋体"/>
                <w:sz w:val="21"/>
                <w:szCs w:val="21"/>
                <w:lang w:eastAsia="zh-CN"/>
              </w:rPr>
              <w:t>由政府购买服务，政府通过湖南省施工图审查管理信息系统统一委托审查机构完成审查，将审查报告的结果分别向消防、人防、住建申请行政审核或备案，全面实现多图联审、多审合一，提高办事效率，减轻企业负担，增强监管能力，优化投资环境，促进经济社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76" w:type="dxa"/>
            <w:vMerge w:val="restart"/>
            <w:vAlign w:val="center"/>
          </w:tcPr>
          <w:p>
            <w:pPr>
              <w:widowControl/>
              <w:spacing w:line="280" w:lineRule="exact"/>
              <w:jc w:val="center"/>
              <w:rPr>
                <w:kern w:val="0"/>
                <w:szCs w:val="21"/>
              </w:rPr>
            </w:pPr>
            <w:r>
              <w:rPr>
                <w:rFonts w:hint="eastAsia" w:hAnsi="宋体"/>
                <w:kern w:val="0"/>
                <w:szCs w:val="21"/>
              </w:rPr>
              <w:t>项目立项情况</w:t>
            </w:r>
          </w:p>
        </w:tc>
        <w:tc>
          <w:tcPr>
            <w:tcW w:w="1934" w:type="dxa"/>
            <w:vAlign w:val="center"/>
          </w:tcPr>
          <w:p>
            <w:pPr>
              <w:widowControl/>
              <w:spacing w:line="280" w:lineRule="exact"/>
              <w:jc w:val="left"/>
              <w:rPr>
                <w:kern w:val="0"/>
                <w:szCs w:val="21"/>
              </w:rPr>
            </w:pPr>
            <w:r>
              <w:rPr>
                <w:rFonts w:hint="eastAsia" w:hAnsi="宋体"/>
                <w:kern w:val="0"/>
                <w:szCs w:val="21"/>
              </w:rPr>
              <w:t>项目立项的依据</w:t>
            </w:r>
          </w:p>
        </w:tc>
        <w:tc>
          <w:tcPr>
            <w:tcW w:w="5305" w:type="dxa"/>
            <w:gridSpan w:val="7"/>
            <w:vAlign w:val="center"/>
          </w:tcPr>
          <w:p>
            <w:pPr>
              <w:widowControl/>
              <w:spacing w:line="280" w:lineRule="exact"/>
              <w:ind w:firstLine="840" w:firstLineChars="400"/>
              <w:jc w:val="left"/>
              <w:rPr>
                <w:kern w:val="0"/>
                <w:szCs w:val="21"/>
              </w:rPr>
            </w:pPr>
            <w:r>
              <w:rPr>
                <w:rFonts w:hint="eastAsia" w:ascii="宋体" w:hAnsi="宋体"/>
                <w:sz w:val="21"/>
                <w:szCs w:val="21"/>
                <w:lang w:eastAsia="zh-CN"/>
              </w:rPr>
              <w:t>宁乡市人民政府办公室关于印发《关于推进</w:t>
            </w:r>
            <w:r>
              <w:rPr>
                <w:rFonts w:hint="eastAsia" w:ascii="宋体" w:hAnsi="宋体"/>
                <w:sz w:val="21"/>
                <w:szCs w:val="21"/>
                <w:lang w:val="en-US" w:eastAsia="zh-CN"/>
              </w:rPr>
              <w:t>房屋建筑和市政基础设施工程施工图审查制度改革的实施方案</w:t>
            </w:r>
            <w:r>
              <w:rPr>
                <w:rFonts w:hint="eastAsia" w:ascii="宋体" w:hAnsi="宋体"/>
                <w:sz w:val="21"/>
                <w:szCs w:val="21"/>
                <w:lang w:eastAsia="zh-CN"/>
              </w:rPr>
              <w:t>》的通知（宁政办【</w:t>
            </w:r>
            <w:r>
              <w:rPr>
                <w:rFonts w:hint="eastAsia" w:ascii="宋体" w:hAnsi="宋体"/>
                <w:sz w:val="21"/>
                <w:szCs w:val="21"/>
                <w:lang w:val="en-US" w:eastAsia="zh-CN"/>
              </w:rPr>
              <w:t>2018</w:t>
            </w:r>
            <w:r>
              <w:rPr>
                <w:rFonts w:hint="eastAsia" w:ascii="宋体" w:hAnsi="宋体"/>
                <w:sz w:val="21"/>
                <w:szCs w:val="21"/>
                <w:lang w:eastAsia="zh-CN"/>
              </w:rPr>
              <w:t>】</w:t>
            </w:r>
            <w:r>
              <w:rPr>
                <w:rFonts w:hint="eastAsia" w:ascii="宋体" w:hAnsi="宋体"/>
                <w:sz w:val="21"/>
                <w:szCs w:val="21"/>
                <w:lang w:val="en-US" w:eastAsia="zh-CN"/>
              </w:rPr>
              <w:t>22号</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rFonts w:hint="eastAsia" w:hAnsi="宋体"/>
                <w:kern w:val="0"/>
                <w:szCs w:val="21"/>
              </w:rPr>
              <w:t>项目申报的可行性</w:t>
            </w:r>
          </w:p>
        </w:tc>
        <w:tc>
          <w:tcPr>
            <w:tcW w:w="5305" w:type="dxa"/>
            <w:gridSpan w:val="7"/>
            <w:vAlign w:val="center"/>
          </w:tcPr>
          <w:p>
            <w:pPr>
              <w:widowControl/>
              <w:spacing w:line="280" w:lineRule="exact"/>
              <w:jc w:val="center"/>
              <w:rPr>
                <w:kern w:val="0"/>
                <w:szCs w:val="21"/>
              </w:rPr>
            </w:pPr>
            <w:r>
              <w:rPr>
                <w:rFonts w:hint="eastAsia" w:ascii="宋体" w:hAnsi="宋体"/>
                <w:sz w:val="21"/>
                <w:szCs w:val="21"/>
                <w:lang w:eastAsia="zh-CN"/>
              </w:rPr>
              <w:t>实行政府购买施工图审查服务，全面推行使用湖南省施工图管理信息系统，实施多图联审、多审合一等。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rFonts w:hint="eastAsia" w:hAnsi="宋体"/>
                <w:kern w:val="0"/>
                <w:szCs w:val="21"/>
              </w:rPr>
              <w:t>项目申报的必要性</w:t>
            </w:r>
          </w:p>
        </w:tc>
        <w:tc>
          <w:tcPr>
            <w:tcW w:w="5305" w:type="dxa"/>
            <w:gridSpan w:val="7"/>
            <w:vAlign w:val="center"/>
          </w:tcPr>
          <w:p>
            <w:pPr>
              <w:widowControl/>
              <w:spacing w:line="280" w:lineRule="exact"/>
              <w:jc w:val="center"/>
              <w:rPr>
                <w:kern w:val="0"/>
                <w:szCs w:val="21"/>
              </w:rPr>
            </w:pPr>
            <w:r>
              <w:rPr>
                <w:rFonts w:hint="eastAsia" w:ascii="宋体" w:hAnsi="宋体"/>
                <w:sz w:val="21"/>
                <w:szCs w:val="21"/>
                <w:lang w:eastAsia="zh-CN"/>
              </w:rPr>
              <w:t>实行政府购买施工图审查服务，全面推行使用湖南省施工图管理信息系统，实施多图联审、多审合一等。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76" w:type="dxa"/>
            <w:vMerge w:val="restart"/>
            <w:vAlign w:val="center"/>
          </w:tcPr>
          <w:p>
            <w:pPr>
              <w:widowControl/>
              <w:spacing w:line="280" w:lineRule="exact"/>
              <w:jc w:val="center"/>
              <w:rPr>
                <w:kern w:val="0"/>
                <w:szCs w:val="21"/>
              </w:rPr>
            </w:pPr>
            <w:r>
              <w:rPr>
                <w:rFonts w:hint="eastAsia" w:hAnsi="宋体"/>
                <w:kern w:val="0"/>
                <w:szCs w:val="21"/>
              </w:rPr>
              <w:t>项目实施进度计划</w:t>
            </w:r>
          </w:p>
        </w:tc>
        <w:tc>
          <w:tcPr>
            <w:tcW w:w="1934" w:type="dxa"/>
            <w:vAlign w:val="center"/>
          </w:tcPr>
          <w:p>
            <w:pPr>
              <w:widowControl/>
              <w:spacing w:line="280" w:lineRule="exact"/>
              <w:jc w:val="center"/>
              <w:rPr>
                <w:kern w:val="0"/>
                <w:szCs w:val="21"/>
              </w:rPr>
            </w:pPr>
            <w:r>
              <w:rPr>
                <w:rFonts w:hint="eastAsia" w:hAnsi="宋体"/>
                <w:kern w:val="0"/>
                <w:szCs w:val="21"/>
              </w:rPr>
              <w:t>项目实施内容</w:t>
            </w:r>
          </w:p>
        </w:tc>
        <w:tc>
          <w:tcPr>
            <w:tcW w:w="2791" w:type="dxa"/>
            <w:gridSpan w:val="4"/>
            <w:vAlign w:val="center"/>
          </w:tcPr>
          <w:p>
            <w:pPr>
              <w:widowControl/>
              <w:spacing w:line="280" w:lineRule="exact"/>
              <w:jc w:val="center"/>
              <w:rPr>
                <w:kern w:val="0"/>
                <w:szCs w:val="21"/>
              </w:rPr>
            </w:pPr>
            <w:r>
              <w:rPr>
                <w:rFonts w:hint="eastAsia" w:hAnsi="宋体"/>
                <w:kern w:val="0"/>
                <w:szCs w:val="21"/>
              </w:rPr>
              <w:t>开始时间</w:t>
            </w:r>
          </w:p>
        </w:tc>
        <w:tc>
          <w:tcPr>
            <w:tcW w:w="2514" w:type="dxa"/>
            <w:gridSpan w:val="3"/>
            <w:vAlign w:val="center"/>
          </w:tcPr>
          <w:p>
            <w:pPr>
              <w:widowControl/>
              <w:spacing w:line="280" w:lineRule="exact"/>
              <w:jc w:val="center"/>
              <w:rPr>
                <w:kern w:val="0"/>
                <w:szCs w:val="21"/>
              </w:rPr>
            </w:pPr>
            <w:r>
              <w:rPr>
                <w:rFonts w:hint="eastAsia" w:hAnsi="宋体"/>
                <w:kern w:val="0"/>
                <w:szCs w:val="21"/>
              </w:rPr>
              <w:t>完成时间</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kern w:val="0"/>
                <w:szCs w:val="21"/>
              </w:rPr>
              <w:t>1</w:t>
            </w:r>
            <w:r>
              <w:rPr>
                <w:rFonts w:hint="eastAsia" w:hAnsi="宋体"/>
                <w:kern w:val="0"/>
                <w:szCs w:val="21"/>
              </w:rPr>
              <w:t>总体概念规划</w:t>
            </w:r>
          </w:p>
        </w:tc>
        <w:tc>
          <w:tcPr>
            <w:tcW w:w="2791" w:type="dxa"/>
            <w:gridSpan w:val="4"/>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2019.1.1</w:t>
            </w:r>
          </w:p>
        </w:tc>
        <w:tc>
          <w:tcPr>
            <w:tcW w:w="2514" w:type="dxa"/>
            <w:gridSpan w:val="3"/>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2019.12.31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left"/>
              <w:rPr>
                <w:kern w:val="0"/>
                <w:szCs w:val="21"/>
              </w:rPr>
            </w:pPr>
            <w:r>
              <w:rPr>
                <w:kern w:val="0"/>
                <w:szCs w:val="21"/>
              </w:rPr>
              <w:t>2</w:t>
            </w:r>
            <w:r>
              <w:rPr>
                <w:rFonts w:hint="eastAsia" w:hAnsi="宋体"/>
                <w:kern w:val="0"/>
                <w:szCs w:val="21"/>
              </w:rPr>
              <w:t>、核心区规划</w:t>
            </w:r>
          </w:p>
        </w:tc>
        <w:tc>
          <w:tcPr>
            <w:tcW w:w="2791" w:type="dxa"/>
            <w:gridSpan w:val="4"/>
            <w:vAlign w:val="center"/>
          </w:tcPr>
          <w:p>
            <w:pPr>
              <w:widowControl/>
              <w:spacing w:line="280" w:lineRule="exact"/>
              <w:jc w:val="center"/>
              <w:rPr>
                <w:kern w:val="0"/>
                <w:szCs w:val="21"/>
              </w:rPr>
            </w:pPr>
          </w:p>
        </w:tc>
        <w:tc>
          <w:tcPr>
            <w:tcW w:w="2514" w:type="dxa"/>
            <w:gridSpan w:val="3"/>
            <w:vAlign w:val="center"/>
          </w:tcPr>
          <w:p>
            <w:pPr>
              <w:widowControl/>
              <w:spacing w:line="28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076" w:type="dxa"/>
            <w:vMerge w:val="continue"/>
            <w:vAlign w:val="center"/>
          </w:tcPr>
          <w:p>
            <w:pPr>
              <w:widowControl/>
              <w:spacing w:line="280" w:lineRule="exact"/>
              <w:jc w:val="left"/>
              <w:rPr>
                <w:kern w:val="0"/>
                <w:szCs w:val="21"/>
              </w:rPr>
            </w:pPr>
          </w:p>
        </w:tc>
        <w:tc>
          <w:tcPr>
            <w:tcW w:w="1934" w:type="dxa"/>
            <w:vAlign w:val="center"/>
          </w:tcPr>
          <w:p>
            <w:pPr>
              <w:widowControl/>
              <w:spacing w:line="280" w:lineRule="exact"/>
              <w:jc w:val="center"/>
              <w:rPr>
                <w:b/>
                <w:bCs/>
                <w:kern w:val="0"/>
                <w:szCs w:val="21"/>
              </w:rPr>
            </w:pPr>
          </w:p>
        </w:tc>
        <w:tc>
          <w:tcPr>
            <w:tcW w:w="2791" w:type="dxa"/>
            <w:gridSpan w:val="4"/>
            <w:vAlign w:val="center"/>
          </w:tcPr>
          <w:p>
            <w:pPr>
              <w:widowControl/>
              <w:spacing w:line="280" w:lineRule="exact"/>
              <w:jc w:val="center"/>
              <w:rPr>
                <w:kern w:val="0"/>
                <w:szCs w:val="21"/>
              </w:rPr>
            </w:pPr>
            <w:r>
              <w:rPr>
                <w:rFonts w:hint="eastAsia" w:hAnsi="宋体"/>
                <w:kern w:val="0"/>
                <w:szCs w:val="21"/>
              </w:rPr>
              <w:t>　</w:t>
            </w:r>
          </w:p>
        </w:tc>
        <w:tc>
          <w:tcPr>
            <w:tcW w:w="2514" w:type="dxa"/>
            <w:gridSpan w:val="3"/>
            <w:vAlign w:val="center"/>
          </w:tcPr>
          <w:p>
            <w:pPr>
              <w:widowControl/>
              <w:spacing w:line="280" w:lineRule="exact"/>
              <w:jc w:val="center"/>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2076" w:type="dxa"/>
            <w:vMerge w:val="restart"/>
            <w:vAlign w:val="center"/>
          </w:tcPr>
          <w:p>
            <w:pPr>
              <w:widowControl/>
              <w:spacing w:line="280" w:lineRule="exact"/>
              <w:jc w:val="center"/>
              <w:rPr>
                <w:kern w:val="0"/>
                <w:szCs w:val="21"/>
              </w:rPr>
            </w:pPr>
            <w:r>
              <w:rPr>
                <w:rFonts w:hint="eastAsia" w:hAnsi="宋体"/>
                <w:kern w:val="0"/>
                <w:szCs w:val="21"/>
              </w:rPr>
              <w:t>项目绩效目标</w:t>
            </w:r>
          </w:p>
        </w:tc>
        <w:tc>
          <w:tcPr>
            <w:tcW w:w="3507" w:type="dxa"/>
            <w:gridSpan w:val="3"/>
            <w:vAlign w:val="center"/>
          </w:tcPr>
          <w:p>
            <w:pPr>
              <w:widowControl/>
              <w:spacing w:line="280" w:lineRule="exact"/>
              <w:jc w:val="center"/>
              <w:rPr>
                <w:kern w:val="0"/>
                <w:szCs w:val="21"/>
              </w:rPr>
            </w:pPr>
            <w:r>
              <w:rPr>
                <w:rFonts w:hint="eastAsia" w:hAnsi="宋体"/>
                <w:kern w:val="0"/>
                <w:szCs w:val="21"/>
              </w:rPr>
              <w:t>长期目标</w:t>
            </w:r>
          </w:p>
        </w:tc>
        <w:tc>
          <w:tcPr>
            <w:tcW w:w="3732" w:type="dxa"/>
            <w:gridSpan w:val="5"/>
            <w:vAlign w:val="center"/>
          </w:tcPr>
          <w:p>
            <w:pPr>
              <w:widowControl/>
              <w:spacing w:line="280" w:lineRule="exact"/>
              <w:jc w:val="center"/>
              <w:rPr>
                <w:kern w:val="0"/>
                <w:szCs w:val="21"/>
              </w:rPr>
            </w:pPr>
            <w:r>
              <w:rPr>
                <w:rFonts w:hint="eastAsia" w:hAnsi="宋体"/>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jc w:val="center"/>
        </w:trPr>
        <w:tc>
          <w:tcPr>
            <w:tcW w:w="2076" w:type="dxa"/>
            <w:vMerge w:val="continue"/>
            <w:vAlign w:val="center"/>
          </w:tcPr>
          <w:p>
            <w:pPr>
              <w:widowControl/>
              <w:spacing w:line="280" w:lineRule="exact"/>
              <w:jc w:val="left"/>
              <w:rPr>
                <w:kern w:val="0"/>
                <w:szCs w:val="21"/>
              </w:rPr>
            </w:pPr>
          </w:p>
        </w:tc>
        <w:tc>
          <w:tcPr>
            <w:tcW w:w="3507" w:type="dxa"/>
            <w:gridSpan w:val="3"/>
            <w:vAlign w:val="center"/>
          </w:tcPr>
          <w:p>
            <w:pPr>
              <w:widowControl/>
              <w:spacing w:line="280" w:lineRule="exact"/>
              <w:jc w:val="center"/>
              <w:rPr>
                <w:kern w:val="0"/>
                <w:szCs w:val="21"/>
              </w:rPr>
            </w:pPr>
            <w:r>
              <w:rPr>
                <w:rFonts w:hint="eastAsia"/>
                <w:kern w:val="0"/>
                <w:szCs w:val="21"/>
              </w:rPr>
              <w:t>维持机关工作正常运转，履行单位职责需要。</w:t>
            </w:r>
          </w:p>
        </w:tc>
        <w:tc>
          <w:tcPr>
            <w:tcW w:w="3732" w:type="dxa"/>
            <w:gridSpan w:val="5"/>
            <w:vAlign w:val="center"/>
          </w:tcPr>
          <w:p>
            <w:pPr>
              <w:widowControl/>
              <w:spacing w:line="280" w:lineRule="exact"/>
              <w:jc w:val="both"/>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2076" w:type="dxa"/>
            <w:vMerge w:val="restart"/>
            <w:vAlign w:val="center"/>
          </w:tcPr>
          <w:p>
            <w:pPr>
              <w:widowControl/>
              <w:spacing w:line="280" w:lineRule="exact"/>
              <w:jc w:val="center"/>
              <w:rPr>
                <w:kern w:val="0"/>
                <w:szCs w:val="21"/>
              </w:rPr>
            </w:pPr>
            <w:r>
              <w:rPr>
                <w:rFonts w:hint="eastAsia" w:hAnsi="宋体"/>
                <w:kern w:val="0"/>
                <w:szCs w:val="21"/>
              </w:rPr>
              <w:t>长期绩效指标</w:t>
            </w:r>
          </w:p>
        </w:tc>
        <w:tc>
          <w:tcPr>
            <w:tcW w:w="1934" w:type="dxa"/>
            <w:vAlign w:val="center"/>
          </w:tcPr>
          <w:p>
            <w:pPr>
              <w:widowControl/>
              <w:spacing w:line="280" w:lineRule="exact"/>
              <w:jc w:val="center"/>
              <w:rPr>
                <w:kern w:val="0"/>
                <w:szCs w:val="21"/>
              </w:rPr>
            </w:pPr>
            <w:r>
              <w:rPr>
                <w:rFonts w:hint="eastAsia" w:hAnsi="宋体"/>
                <w:kern w:val="0"/>
                <w:szCs w:val="21"/>
              </w:rPr>
              <w:t>一级指标</w:t>
            </w:r>
          </w:p>
        </w:tc>
        <w:tc>
          <w:tcPr>
            <w:tcW w:w="1573" w:type="dxa"/>
            <w:gridSpan w:val="2"/>
            <w:vAlign w:val="center"/>
          </w:tcPr>
          <w:p>
            <w:pPr>
              <w:widowControl/>
              <w:spacing w:line="280" w:lineRule="exact"/>
              <w:jc w:val="center"/>
              <w:rPr>
                <w:kern w:val="0"/>
                <w:szCs w:val="21"/>
              </w:rPr>
            </w:pPr>
            <w:r>
              <w:rPr>
                <w:rFonts w:hint="eastAsia" w:hAnsi="宋体"/>
                <w:kern w:val="0"/>
                <w:szCs w:val="21"/>
              </w:rPr>
              <w:t>二级指标</w:t>
            </w:r>
          </w:p>
        </w:tc>
        <w:tc>
          <w:tcPr>
            <w:tcW w:w="1218" w:type="dxa"/>
            <w:gridSpan w:val="2"/>
            <w:vAlign w:val="center"/>
          </w:tcPr>
          <w:p>
            <w:pPr>
              <w:widowControl/>
              <w:spacing w:line="280" w:lineRule="exact"/>
              <w:jc w:val="center"/>
              <w:rPr>
                <w:kern w:val="0"/>
                <w:szCs w:val="21"/>
              </w:rPr>
            </w:pPr>
            <w:r>
              <w:rPr>
                <w:rFonts w:hint="eastAsia" w:hAnsi="宋体"/>
                <w:kern w:val="0"/>
                <w:szCs w:val="21"/>
              </w:rPr>
              <w:t>指标内容</w:t>
            </w:r>
          </w:p>
        </w:tc>
        <w:tc>
          <w:tcPr>
            <w:tcW w:w="1428" w:type="dxa"/>
            <w:gridSpan w:val="2"/>
            <w:vAlign w:val="center"/>
          </w:tcPr>
          <w:p>
            <w:pPr>
              <w:widowControl/>
              <w:spacing w:line="280" w:lineRule="exact"/>
              <w:jc w:val="center"/>
              <w:rPr>
                <w:kern w:val="0"/>
                <w:szCs w:val="21"/>
              </w:rPr>
            </w:pPr>
            <w:r>
              <w:rPr>
                <w:rFonts w:hint="eastAsia" w:hAnsi="宋体"/>
                <w:kern w:val="0"/>
                <w:szCs w:val="21"/>
              </w:rPr>
              <w:t>指标值</w:t>
            </w:r>
          </w:p>
        </w:tc>
        <w:tc>
          <w:tcPr>
            <w:tcW w:w="1086" w:type="dxa"/>
            <w:vAlign w:val="center"/>
          </w:tcPr>
          <w:p>
            <w:pPr>
              <w:widowControl/>
              <w:spacing w:line="280" w:lineRule="exact"/>
              <w:jc w:val="center"/>
              <w:rPr>
                <w:kern w:val="0"/>
                <w:szCs w:val="21"/>
              </w:rPr>
            </w:pPr>
            <w:r>
              <w:rPr>
                <w:rFonts w:hint="eastAsia"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hAnsi="宋体"/>
                <w:kern w:val="0"/>
                <w:szCs w:val="21"/>
              </w:rPr>
              <w:t>产出指标</w:t>
            </w:r>
          </w:p>
        </w:tc>
        <w:tc>
          <w:tcPr>
            <w:tcW w:w="1573" w:type="dxa"/>
            <w:gridSpan w:val="2"/>
            <w:vAlign w:val="center"/>
          </w:tcPr>
          <w:p>
            <w:pPr>
              <w:widowControl/>
              <w:spacing w:line="280" w:lineRule="exact"/>
              <w:jc w:val="center"/>
              <w:rPr>
                <w:kern w:val="0"/>
                <w:szCs w:val="21"/>
              </w:rPr>
            </w:pPr>
            <w:r>
              <w:rPr>
                <w:rFonts w:hint="eastAsia" w:hAnsi="宋体"/>
                <w:kern w:val="0"/>
                <w:szCs w:val="21"/>
              </w:rPr>
              <w:t>数量指标</w:t>
            </w:r>
          </w:p>
        </w:tc>
        <w:tc>
          <w:tcPr>
            <w:tcW w:w="1218" w:type="dxa"/>
            <w:gridSpan w:val="2"/>
            <w:vAlign w:val="center"/>
          </w:tcPr>
          <w:p>
            <w:pPr>
              <w:widowControl/>
              <w:spacing w:line="280" w:lineRule="exact"/>
              <w:jc w:val="left"/>
              <w:rPr>
                <w:rFonts w:hint="default" w:eastAsia="宋体"/>
                <w:kern w:val="0"/>
                <w:szCs w:val="21"/>
                <w:lang w:val="en-US" w:eastAsia="zh-CN"/>
              </w:rPr>
            </w:pPr>
            <w:r>
              <w:rPr>
                <w:rFonts w:hint="eastAsia" w:hAnsi="宋体"/>
                <w:kern w:val="0"/>
                <w:szCs w:val="21"/>
              </w:rPr>
              <w:t>　</w:t>
            </w:r>
            <w:r>
              <w:rPr>
                <w:rFonts w:hint="eastAsia" w:hAnsi="宋体"/>
                <w:kern w:val="0"/>
                <w:szCs w:val="21"/>
                <w:lang w:val="en-US" w:eastAsia="zh-CN"/>
              </w:rPr>
              <w:t>560万元</w:t>
            </w:r>
          </w:p>
        </w:tc>
        <w:tc>
          <w:tcPr>
            <w:tcW w:w="1428" w:type="dxa"/>
            <w:gridSpan w:val="2"/>
            <w:vAlign w:val="center"/>
          </w:tcPr>
          <w:p>
            <w:pPr>
              <w:widowControl/>
              <w:spacing w:line="280" w:lineRule="exact"/>
              <w:jc w:val="left"/>
              <w:rPr>
                <w:rFonts w:hint="default" w:eastAsia="宋体"/>
                <w:kern w:val="0"/>
                <w:szCs w:val="21"/>
                <w:lang w:val="en-US" w:eastAsia="zh-CN"/>
              </w:rPr>
            </w:pPr>
            <w:r>
              <w:rPr>
                <w:rFonts w:hint="eastAsia" w:hAnsi="宋体"/>
                <w:kern w:val="0"/>
                <w:szCs w:val="21"/>
              </w:rPr>
              <w:t>　</w:t>
            </w:r>
            <w:r>
              <w:rPr>
                <w:rFonts w:hint="eastAsia" w:hAnsi="宋体"/>
                <w:kern w:val="0"/>
                <w:szCs w:val="21"/>
                <w:lang w:val="en-US" w:eastAsia="zh-CN"/>
              </w:rPr>
              <w:t>560万元</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质量指标</w:t>
            </w:r>
          </w:p>
        </w:tc>
        <w:tc>
          <w:tcPr>
            <w:tcW w:w="1218" w:type="dxa"/>
            <w:gridSpan w:val="2"/>
            <w:vAlign w:val="center"/>
          </w:tcPr>
          <w:p>
            <w:pPr>
              <w:widowControl/>
              <w:spacing w:line="280" w:lineRule="exact"/>
              <w:jc w:val="left"/>
              <w:rPr>
                <w:kern w:val="0"/>
                <w:szCs w:val="21"/>
              </w:rPr>
            </w:pPr>
            <w:r>
              <w:rPr>
                <w:rFonts w:hint="eastAsia" w:hAnsi="宋体"/>
                <w:kern w:val="0"/>
                <w:szCs w:val="21"/>
              </w:rPr>
              <w:t>　</w:t>
            </w:r>
          </w:p>
        </w:tc>
        <w:tc>
          <w:tcPr>
            <w:tcW w:w="1428" w:type="dxa"/>
            <w:gridSpan w:val="2"/>
            <w:vAlign w:val="center"/>
          </w:tcPr>
          <w:p>
            <w:pPr>
              <w:widowControl/>
              <w:spacing w:line="280" w:lineRule="exact"/>
              <w:jc w:val="left"/>
              <w:rPr>
                <w:kern w:val="0"/>
                <w:szCs w:val="21"/>
              </w:rPr>
            </w:pPr>
            <w:r>
              <w:rPr>
                <w:rFonts w:hint="eastAsia" w:hAnsi="宋体"/>
                <w:kern w:val="0"/>
                <w:szCs w:val="21"/>
              </w:rPr>
              <w:t>　</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时效指标</w:t>
            </w:r>
          </w:p>
        </w:tc>
        <w:tc>
          <w:tcPr>
            <w:tcW w:w="1218" w:type="dxa"/>
            <w:gridSpan w:val="2"/>
            <w:vAlign w:val="center"/>
          </w:tcPr>
          <w:p>
            <w:pPr>
              <w:widowControl/>
              <w:spacing w:line="280" w:lineRule="exact"/>
              <w:jc w:val="left"/>
              <w:rPr>
                <w:rFonts w:hint="default" w:eastAsia="宋体"/>
                <w:kern w:val="0"/>
                <w:szCs w:val="21"/>
                <w:lang w:val="en-US" w:eastAsia="zh-CN"/>
              </w:rPr>
            </w:pPr>
            <w:r>
              <w:rPr>
                <w:rFonts w:hint="eastAsia" w:hAnsi="宋体"/>
                <w:kern w:val="0"/>
                <w:szCs w:val="21"/>
              </w:rPr>
              <w:t>　</w:t>
            </w:r>
            <w:r>
              <w:rPr>
                <w:rFonts w:hint="eastAsia" w:hAnsi="宋体"/>
                <w:kern w:val="0"/>
                <w:szCs w:val="21"/>
                <w:lang w:val="en-US" w:eastAsia="zh-CN"/>
              </w:rPr>
              <w:t>100%</w:t>
            </w:r>
          </w:p>
        </w:tc>
        <w:tc>
          <w:tcPr>
            <w:tcW w:w="1428" w:type="dxa"/>
            <w:gridSpan w:val="2"/>
            <w:vAlign w:val="center"/>
          </w:tcPr>
          <w:p>
            <w:pPr>
              <w:widowControl/>
              <w:spacing w:line="280" w:lineRule="exact"/>
              <w:jc w:val="left"/>
              <w:rPr>
                <w:rFonts w:hint="default" w:eastAsia="宋体"/>
                <w:kern w:val="0"/>
                <w:szCs w:val="21"/>
                <w:lang w:val="en-US" w:eastAsia="zh-CN"/>
              </w:rPr>
            </w:pPr>
            <w:r>
              <w:rPr>
                <w:rFonts w:hint="eastAsia" w:hAnsi="宋体"/>
                <w:kern w:val="0"/>
                <w:szCs w:val="21"/>
              </w:rPr>
              <w:t>　</w:t>
            </w:r>
            <w:r>
              <w:rPr>
                <w:rFonts w:hint="eastAsia" w:hAnsi="宋体"/>
                <w:kern w:val="0"/>
                <w:szCs w:val="21"/>
                <w:lang w:val="en-US" w:eastAsia="zh-CN"/>
              </w:rPr>
              <w:t>100%</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成本指标</w:t>
            </w:r>
          </w:p>
        </w:tc>
        <w:tc>
          <w:tcPr>
            <w:tcW w:w="1218" w:type="dxa"/>
            <w:gridSpan w:val="2"/>
            <w:vAlign w:val="center"/>
          </w:tcPr>
          <w:p>
            <w:pPr>
              <w:widowControl/>
              <w:spacing w:line="280" w:lineRule="exact"/>
              <w:jc w:val="left"/>
              <w:rPr>
                <w:rFonts w:hint="default" w:eastAsia="宋体"/>
                <w:kern w:val="0"/>
                <w:szCs w:val="21"/>
                <w:lang w:val="en-US" w:eastAsia="zh-CN"/>
              </w:rPr>
            </w:pPr>
            <w:r>
              <w:rPr>
                <w:rFonts w:hint="eastAsia" w:hAnsi="宋体"/>
                <w:kern w:val="0"/>
                <w:szCs w:val="21"/>
              </w:rPr>
              <w:t>　</w:t>
            </w:r>
            <w:r>
              <w:rPr>
                <w:rFonts w:hint="eastAsia" w:hAnsi="宋体"/>
                <w:kern w:val="0"/>
                <w:szCs w:val="21"/>
                <w:lang w:val="en-US" w:eastAsia="zh-CN"/>
              </w:rPr>
              <w:t>560万元</w:t>
            </w:r>
          </w:p>
        </w:tc>
        <w:tc>
          <w:tcPr>
            <w:tcW w:w="1428" w:type="dxa"/>
            <w:gridSpan w:val="2"/>
            <w:vAlign w:val="center"/>
          </w:tcPr>
          <w:p>
            <w:pPr>
              <w:widowControl/>
              <w:spacing w:line="280" w:lineRule="exact"/>
              <w:jc w:val="left"/>
              <w:rPr>
                <w:rFonts w:hint="default" w:eastAsia="宋体"/>
                <w:kern w:val="0"/>
                <w:szCs w:val="21"/>
                <w:lang w:val="en-US" w:eastAsia="zh-CN"/>
              </w:rPr>
            </w:pPr>
            <w:r>
              <w:rPr>
                <w:rFonts w:hint="eastAsia" w:hAnsi="宋体"/>
                <w:kern w:val="0"/>
                <w:szCs w:val="21"/>
              </w:rPr>
              <w:t>　</w:t>
            </w:r>
            <w:r>
              <w:rPr>
                <w:rFonts w:hint="eastAsia" w:hAnsi="宋体"/>
                <w:kern w:val="0"/>
                <w:szCs w:val="21"/>
                <w:lang w:val="en-US" w:eastAsia="zh-CN"/>
              </w:rPr>
              <w:t>560万元</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kern w:val="0"/>
                <w:szCs w:val="21"/>
              </w:rPr>
              <w:t>…</w:t>
            </w:r>
          </w:p>
        </w:tc>
        <w:tc>
          <w:tcPr>
            <w:tcW w:w="1218" w:type="dxa"/>
            <w:gridSpan w:val="2"/>
            <w:vAlign w:val="center"/>
          </w:tcPr>
          <w:p>
            <w:pPr>
              <w:widowControl/>
              <w:spacing w:line="280" w:lineRule="exact"/>
              <w:jc w:val="left"/>
              <w:rPr>
                <w:kern w:val="0"/>
                <w:szCs w:val="21"/>
              </w:rPr>
            </w:pPr>
            <w:r>
              <w:rPr>
                <w:rFonts w:hint="eastAsia" w:hAnsi="宋体"/>
                <w:kern w:val="0"/>
                <w:szCs w:val="21"/>
              </w:rPr>
              <w:t>　</w:t>
            </w:r>
          </w:p>
        </w:tc>
        <w:tc>
          <w:tcPr>
            <w:tcW w:w="1428" w:type="dxa"/>
            <w:gridSpan w:val="2"/>
            <w:vAlign w:val="center"/>
          </w:tcPr>
          <w:p>
            <w:pPr>
              <w:widowControl/>
              <w:spacing w:line="280" w:lineRule="exact"/>
              <w:jc w:val="left"/>
              <w:rPr>
                <w:kern w:val="0"/>
                <w:szCs w:val="21"/>
              </w:rPr>
            </w:pPr>
            <w:r>
              <w:rPr>
                <w:rFonts w:hint="eastAsia" w:hAnsi="宋体"/>
                <w:kern w:val="0"/>
                <w:szCs w:val="21"/>
              </w:rPr>
              <w:t>　</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hAnsi="宋体"/>
                <w:kern w:val="0"/>
                <w:szCs w:val="21"/>
              </w:rPr>
              <w:t>效益指标</w:t>
            </w:r>
          </w:p>
        </w:tc>
        <w:tc>
          <w:tcPr>
            <w:tcW w:w="1573" w:type="dxa"/>
            <w:gridSpan w:val="2"/>
            <w:vAlign w:val="center"/>
          </w:tcPr>
          <w:p>
            <w:pPr>
              <w:widowControl/>
              <w:spacing w:line="280" w:lineRule="exact"/>
              <w:jc w:val="center"/>
              <w:rPr>
                <w:kern w:val="0"/>
                <w:szCs w:val="21"/>
              </w:rPr>
            </w:pPr>
            <w:r>
              <w:rPr>
                <w:rFonts w:hint="eastAsia" w:hAnsi="宋体"/>
                <w:kern w:val="0"/>
                <w:szCs w:val="21"/>
              </w:rPr>
              <w:t>经济效益指标</w:t>
            </w:r>
          </w:p>
        </w:tc>
        <w:tc>
          <w:tcPr>
            <w:tcW w:w="1218" w:type="dxa"/>
            <w:gridSpan w:val="2"/>
            <w:vAlign w:val="center"/>
          </w:tcPr>
          <w:p>
            <w:pPr>
              <w:widowControl/>
              <w:spacing w:line="280" w:lineRule="exact"/>
              <w:jc w:val="left"/>
              <w:rPr>
                <w:kern w:val="0"/>
                <w:szCs w:val="21"/>
              </w:rPr>
            </w:pPr>
            <w:r>
              <w:rPr>
                <w:rFonts w:hint="eastAsia" w:hAnsi="宋体"/>
                <w:kern w:val="0"/>
                <w:szCs w:val="21"/>
              </w:rPr>
              <w:t>　</w:t>
            </w:r>
          </w:p>
        </w:tc>
        <w:tc>
          <w:tcPr>
            <w:tcW w:w="1428" w:type="dxa"/>
            <w:gridSpan w:val="2"/>
            <w:vAlign w:val="center"/>
          </w:tcPr>
          <w:p>
            <w:pPr>
              <w:widowControl/>
              <w:spacing w:line="280" w:lineRule="exact"/>
              <w:jc w:val="left"/>
              <w:rPr>
                <w:kern w:val="0"/>
                <w:szCs w:val="21"/>
              </w:rPr>
            </w:pPr>
            <w:r>
              <w:rPr>
                <w:rFonts w:hint="eastAsia" w:hAnsi="宋体"/>
                <w:kern w:val="0"/>
                <w:szCs w:val="21"/>
              </w:rPr>
              <w:t>　</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社会效益指标</w:t>
            </w:r>
          </w:p>
        </w:tc>
        <w:tc>
          <w:tcPr>
            <w:tcW w:w="1218" w:type="dxa"/>
            <w:gridSpan w:val="2"/>
            <w:vAlign w:val="center"/>
          </w:tcPr>
          <w:p>
            <w:pPr>
              <w:widowControl/>
              <w:spacing w:line="280" w:lineRule="exact"/>
              <w:jc w:val="left"/>
              <w:rPr>
                <w:kern w:val="0"/>
                <w:sz w:val="21"/>
                <w:szCs w:val="21"/>
              </w:rPr>
            </w:pPr>
            <w:r>
              <w:rPr>
                <w:rFonts w:hint="eastAsia" w:hAnsi="宋体"/>
                <w:kern w:val="0"/>
                <w:sz w:val="21"/>
                <w:szCs w:val="21"/>
              </w:rPr>
              <w:t>　</w:t>
            </w:r>
          </w:p>
        </w:tc>
        <w:tc>
          <w:tcPr>
            <w:tcW w:w="1428" w:type="dxa"/>
            <w:gridSpan w:val="2"/>
            <w:vAlign w:val="center"/>
          </w:tcPr>
          <w:p>
            <w:pPr>
              <w:widowControl/>
              <w:spacing w:line="280" w:lineRule="exact"/>
              <w:jc w:val="left"/>
              <w:rPr>
                <w:kern w:val="0"/>
                <w:sz w:val="21"/>
                <w:szCs w:val="21"/>
              </w:rPr>
            </w:pPr>
            <w:r>
              <w:rPr>
                <w:rFonts w:hint="eastAsia" w:hAnsi="宋体"/>
                <w:kern w:val="0"/>
                <w:sz w:val="21"/>
                <w:szCs w:val="21"/>
              </w:rPr>
              <w:t>　</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生态效益指标</w:t>
            </w:r>
          </w:p>
        </w:tc>
        <w:tc>
          <w:tcPr>
            <w:tcW w:w="1218" w:type="dxa"/>
            <w:gridSpan w:val="2"/>
            <w:vAlign w:val="center"/>
          </w:tcPr>
          <w:p>
            <w:pPr>
              <w:widowControl/>
              <w:spacing w:line="280" w:lineRule="exact"/>
              <w:jc w:val="left"/>
              <w:rPr>
                <w:kern w:val="0"/>
                <w:szCs w:val="21"/>
              </w:rPr>
            </w:pPr>
            <w:r>
              <w:rPr>
                <w:rFonts w:hint="eastAsia" w:hAnsi="宋体"/>
                <w:kern w:val="0"/>
                <w:szCs w:val="21"/>
              </w:rPr>
              <w:t>　</w:t>
            </w:r>
          </w:p>
        </w:tc>
        <w:tc>
          <w:tcPr>
            <w:tcW w:w="1428" w:type="dxa"/>
            <w:gridSpan w:val="2"/>
            <w:vAlign w:val="center"/>
          </w:tcPr>
          <w:p>
            <w:pPr>
              <w:widowControl/>
              <w:spacing w:line="280" w:lineRule="exact"/>
              <w:jc w:val="left"/>
              <w:rPr>
                <w:kern w:val="0"/>
                <w:szCs w:val="21"/>
              </w:rPr>
            </w:pPr>
            <w:r>
              <w:rPr>
                <w:rFonts w:hint="eastAsia" w:hAnsi="宋体"/>
                <w:kern w:val="0"/>
                <w:szCs w:val="21"/>
              </w:rPr>
              <w:t>　</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可持续影响</w:t>
            </w:r>
            <w:r>
              <w:rPr>
                <w:kern w:val="0"/>
                <w:szCs w:val="21"/>
              </w:rPr>
              <w:br/>
            </w:r>
            <w:r>
              <w:rPr>
                <w:rFonts w:hint="eastAsia" w:hAnsi="宋体"/>
                <w:kern w:val="0"/>
                <w:szCs w:val="21"/>
              </w:rPr>
              <w:t>指标</w:t>
            </w:r>
          </w:p>
        </w:tc>
        <w:tc>
          <w:tcPr>
            <w:tcW w:w="1218" w:type="dxa"/>
            <w:gridSpan w:val="2"/>
            <w:vAlign w:val="center"/>
          </w:tcPr>
          <w:p>
            <w:pPr>
              <w:widowControl/>
              <w:spacing w:line="280" w:lineRule="exact"/>
              <w:jc w:val="left"/>
              <w:rPr>
                <w:kern w:val="0"/>
                <w:szCs w:val="21"/>
              </w:rPr>
            </w:pPr>
            <w:r>
              <w:rPr>
                <w:rFonts w:hint="eastAsia" w:hAnsi="宋体"/>
                <w:kern w:val="0"/>
                <w:szCs w:val="21"/>
              </w:rPr>
              <w:t>　</w:t>
            </w:r>
          </w:p>
        </w:tc>
        <w:tc>
          <w:tcPr>
            <w:tcW w:w="1428" w:type="dxa"/>
            <w:gridSpan w:val="2"/>
            <w:vAlign w:val="center"/>
          </w:tcPr>
          <w:p>
            <w:pPr>
              <w:widowControl/>
              <w:spacing w:line="280" w:lineRule="exact"/>
              <w:jc w:val="left"/>
              <w:rPr>
                <w:kern w:val="0"/>
                <w:szCs w:val="21"/>
              </w:rPr>
            </w:pPr>
            <w:r>
              <w:rPr>
                <w:rFonts w:hint="eastAsia" w:hAnsi="宋体"/>
                <w:kern w:val="0"/>
                <w:szCs w:val="21"/>
              </w:rPr>
              <w:t>　</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hAnsi="宋体"/>
                <w:kern w:val="0"/>
                <w:szCs w:val="21"/>
              </w:rPr>
              <w:t>社会公众或服务对象满意度指标</w:t>
            </w:r>
          </w:p>
        </w:tc>
        <w:tc>
          <w:tcPr>
            <w:tcW w:w="1218" w:type="dxa"/>
            <w:gridSpan w:val="2"/>
            <w:vAlign w:val="center"/>
          </w:tcPr>
          <w:p>
            <w:pPr>
              <w:widowControl/>
              <w:spacing w:line="280" w:lineRule="exact"/>
              <w:jc w:val="left"/>
              <w:rPr>
                <w:rFonts w:hint="default" w:eastAsia="宋体"/>
                <w:kern w:val="0"/>
                <w:szCs w:val="21"/>
                <w:lang w:val="en-US" w:eastAsia="zh-CN"/>
              </w:rPr>
            </w:pPr>
            <w:r>
              <w:rPr>
                <w:rFonts w:hint="eastAsia" w:hAnsi="宋体"/>
                <w:kern w:val="0"/>
                <w:szCs w:val="21"/>
              </w:rPr>
              <w:t>　</w:t>
            </w:r>
            <w:r>
              <w:rPr>
                <w:rFonts w:hint="eastAsia" w:hAnsi="宋体"/>
                <w:kern w:val="0"/>
                <w:szCs w:val="21"/>
                <w:lang w:eastAsia="zh-CN"/>
              </w:rPr>
              <w:t>满意率</w:t>
            </w:r>
            <w:r>
              <w:rPr>
                <w:rFonts w:hint="eastAsia" w:hAnsi="宋体"/>
                <w:kern w:val="0"/>
                <w:szCs w:val="21"/>
                <w:lang w:val="en-US" w:eastAsia="zh-CN"/>
              </w:rPr>
              <w:t>100%</w:t>
            </w:r>
          </w:p>
        </w:tc>
        <w:tc>
          <w:tcPr>
            <w:tcW w:w="1428" w:type="dxa"/>
            <w:gridSpan w:val="2"/>
            <w:vAlign w:val="center"/>
          </w:tcPr>
          <w:p>
            <w:pPr>
              <w:widowControl/>
              <w:spacing w:line="280" w:lineRule="exact"/>
              <w:jc w:val="left"/>
              <w:rPr>
                <w:kern w:val="0"/>
                <w:szCs w:val="21"/>
              </w:rPr>
            </w:pPr>
            <w:r>
              <w:rPr>
                <w:rFonts w:hint="eastAsia" w:hAnsi="宋体"/>
                <w:kern w:val="0"/>
                <w:szCs w:val="21"/>
              </w:rPr>
              <w:t>　</w:t>
            </w:r>
            <w:r>
              <w:rPr>
                <w:rFonts w:hint="eastAsia" w:hAnsi="宋体"/>
                <w:kern w:val="0"/>
                <w:szCs w:val="21"/>
                <w:lang w:eastAsia="zh-CN"/>
              </w:rPr>
              <w:t>满意率</w:t>
            </w:r>
            <w:r>
              <w:rPr>
                <w:rFonts w:hint="eastAsia" w:hAnsi="宋体"/>
                <w:kern w:val="0"/>
                <w:szCs w:val="21"/>
                <w:lang w:val="en-US" w:eastAsia="zh-CN"/>
              </w:rPr>
              <w:t>100%</w:t>
            </w:r>
          </w:p>
        </w:tc>
        <w:tc>
          <w:tcPr>
            <w:tcW w:w="1086"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076" w:type="dxa"/>
            <w:vMerge w:val="restart"/>
            <w:vAlign w:val="center"/>
          </w:tcPr>
          <w:p>
            <w:pPr>
              <w:widowControl/>
              <w:spacing w:line="280" w:lineRule="exact"/>
              <w:jc w:val="center"/>
              <w:rPr>
                <w:kern w:val="0"/>
                <w:szCs w:val="21"/>
              </w:rPr>
            </w:pPr>
            <w:r>
              <w:rPr>
                <w:rFonts w:hint="eastAsia"/>
                <w:kern w:val="0"/>
                <w:szCs w:val="21"/>
              </w:rPr>
              <w:t>年度绩效指标</w:t>
            </w:r>
          </w:p>
        </w:tc>
        <w:tc>
          <w:tcPr>
            <w:tcW w:w="1934" w:type="dxa"/>
            <w:vAlign w:val="center"/>
          </w:tcPr>
          <w:p>
            <w:pPr>
              <w:widowControl/>
              <w:spacing w:line="280" w:lineRule="exact"/>
              <w:jc w:val="center"/>
              <w:rPr>
                <w:kern w:val="0"/>
                <w:szCs w:val="21"/>
              </w:rPr>
            </w:pPr>
            <w:r>
              <w:rPr>
                <w:rFonts w:hint="eastAsia"/>
                <w:kern w:val="0"/>
                <w:szCs w:val="21"/>
              </w:rPr>
              <w:t>一级指标</w:t>
            </w:r>
          </w:p>
        </w:tc>
        <w:tc>
          <w:tcPr>
            <w:tcW w:w="1573" w:type="dxa"/>
            <w:gridSpan w:val="2"/>
            <w:vAlign w:val="center"/>
          </w:tcPr>
          <w:p>
            <w:pPr>
              <w:widowControl/>
              <w:spacing w:line="280" w:lineRule="exact"/>
              <w:jc w:val="center"/>
              <w:rPr>
                <w:kern w:val="0"/>
                <w:szCs w:val="21"/>
              </w:rPr>
            </w:pPr>
            <w:r>
              <w:rPr>
                <w:rFonts w:hint="eastAsia"/>
                <w:kern w:val="0"/>
                <w:szCs w:val="21"/>
              </w:rPr>
              <w:t>二级指标</w:t>
            </w:r>
          </w:p>
        </w:tc>
        <w:tc>
          <w:tcPr>
            <w:tcW w:w="1218" w:type="dxa"/>
            <w:gridSpan w:val="2"/>
            <w:vAlign w:val="center"/>
          </w:tcPr>
          <w:p>
            <w:pPr>
              <w:widowControl/>
              <w:spacing w:line="280" w:lineRule="exact"/>
              <w:jc w:val="center"/>
              <w:rPr>
                <w:kern w:val="0"/>
                <w:szCs w:val="21"/>
              </w:rPr>
            </w:pPr>
            <w:r>
              <w:rPr>
                <w:rFonts w:hint="eastAsia"/>
                <w:kern w:val="0"/>
                <w:szCs w:val="21"/>
              </w:rPr>
              <w:t>指标内容</w:t>
            </w:r>
          </w:p>
        </w:tc>
        <w:tc>
          <w:tcPr>
            <w:tcW w:w="1428" w:type="dxa"/>
            <w:gridSpan w:val="2"/>
            <w:vAlign w:val="center"/>
          </w:tcPr>
          <w:p>
            <w:pPr>
              <w:widowControl/>
              <w:spacing w:line="280" w:lineRule="exact"/>
              <w:jc w:val="center"/>
              <w:rPr>
                <w:kern w:val="0"/>
                <w:szCs w:val="21"/>
              </w:rPr>
            </w:pPr>
            <w:r>
              <w:rPr>
                <w:rFonts w:hint="eastAsia"/>
                <w:kern w:val="0"/>
                <w:szCs w:val="21"/>
              </w:rPr>
              <w:t>指标值</w:t>
            </w:r>
          </w:p>
        </w:tc>
        <w:tc>
          <w:tcPr>
            <w:tcW w:w="1086" w:type="dxa"/>
            <w:vAlign w:val="center"/>
          </w:tcPr>
          <w:p>
            <w:pPr>
              <w:widowControl/>
              <w:spacing w:line="280" w:lineRule="exact"/>
              <w:jc w:val="center"/>
              <w:rPr>
                <w:kern w:val="0"/>
                <w:szCs w:val="21"/>
              </w:rPr>
            </w:pPr>
            <w:r>
              <w:rPr>
                <w:rFonts w:hint="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kern w:val="0"/>
                <w:szCs w:val="21"/>
              </w:rPr>
              <w:t>产出指标</w:t>
            </w:r>
          </w:p>
        </w:tc>
        <w:tc>
          <w:tcPr>
            <w:tcW w:w="1573" w:type="dxa"/>
            <w:gridSpan w:val="2"/>
            <w:vAlign w:val="center"/>
          </w:tcPr>
          <w:p>
            <w:pPr>
              <w:widowControl/>
              <w:spacing w:line="280" w:lineRule="exact"/>
              <w:jc w:val="center"/>
              <w:rPr>
                <w:kern w:val="0"/>
                <w:szCs w:val="21"/>
              </w:rPr>
            </w:pPr>
            <w:r>
              <w:rPr>
                <w:rFonts w:hint="eastAsia"/>
                <w:kern w:val="0"/>
                <w:szCs w:val="21"/>
              </w:rPr>
              <w:t>数量指标</w:t>
            </w:r>
          </w:p>
        </w:tc>
        <w:tc>
          <w:tcPr>
            <w:tcW w:w="1218" w:type="dxa"/>
            <w:gridSpan w:val="2"/>
            <w:vAlign w:val="center"/>
          </w:tcPr>
          <w:p>
            <w:pPr>
              <w:widowControl/>
              <w:spacing w:line="280" w:lineRule="exact"/>
              <w:jc w:val="left"/>
              <w:rPr>
                <w:rFonts w:hint="default" w:eastAsia="宋体"/>
                <w:kern w:val="0"/>
                <w:szCs w:val="21"/>
                <w:lang w:val="en-US" w:eastAsia="zh-CN"/>
              </w:rPr>
            </w:pPr>
            <w:r>
              <w:rPr>
                <w:rFonts w:hint="eastAsia"/>
                <w:kern w:val="0"/>
                <w:szCs w:val="21"/>
              </w:rPr>
              <w:t>　</w:t>
            </w:r>
            <w:r>
              <w:rPr>
                <w:rFonts w:hint="eastAsia"/>
                <w:kern w:val="0"/>
                <w:szCs w:val="21"/>
                <w:lang w:val="en-US" w:eastAsia="zh-CN"/>
              </w:rPr>
              <w:t>560万元</w:t>
            </w:r>
          </w:p>
        </w:tc>
        <w:tc>
          <w:tcPr>
            <w:tcW w:w="1428" w:type="dxa"/>
            <w:gridSpan w:val="2"/>
            <w:vAlign w:val="center"/>
          </w:tcPr>
          <w:p>
            <w:pPr>
              <w:widowControl/>
              <w:spacing w:line="280" w:lineRule="exact"/>
              <w:jc w:val="left"/>
              <w:rPr>
                <w:rFonts w:hint="default" w:eastAsia="宋体"/>
                <w:kern w:val="0"/>
                <w:szCs w:val="21"/>
                <w:lang w:val="en-US" w:eastAsia="zh-CN"/>
              </w:rPr>
            </w:pPr>
            <w:r>
              <w:rPr>
                <w:rFonts w:hint="eastAsia"/>
                <w:kern w:val="0"/>
                <w:szCs w:val="21"/>
              </w:rPr>
              <w:t>　</w:t>
            </w:r>
            <w:r>
              <w:rPr>
                <w:rFonts w:hint="eastAsia"/>
                <w:kern w:val="0"/>
                <w:szCs w:val="21"/>
                <w:lang w:val="en-US" w:eastAsia="zh-CN"/>
              </w:rPr>
              <w:t>560万元</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质量指标</w:t>
            </w:r>
          </w:p>
        </w:tc>
        <w:tc>
          <w:tcPr>
            <w:tcW w:w="1218" w:type="dxa"/>
            <w:gridSpan w:val="2"/>
            <w:vAlign w:val="center"/>
          </w:tcPr>
          <w:p>
            <w:pPr>
              <w:widowControl/>
              <w:spacing w:line="280" w:lineRule="exact"/>
              <w:jc w:val="left"/>
              <w:rPr>
                <w:kern w:val="0"/>
                <w:szCs w:val="21"/>
              </w:rPr>
            </w:pPr>
            <w:r>
              <w:rPr>
                <w:rFonts w:hint="eastAsia"/>
                <w:kern w:val="0"/>
                <w:szCs w:val="21"/>
              </w:rPr>
              <w:t>　</w:t>
            </w:r>
          </w:p>
        </w:tc>
        <w:tc>
          <w:tcPr>
            <w:tcW w:w="1428" w:type="dxa"/>
            <w:gridSpan w:val="2"/>
            <w:vAlign w:val="center"/>
          </w:tcPr>
          <w:p>
            <w:pPr>
              <w:widowControl/>
              <w:spacing w:line="280" w:lineRule="exact"/>
              <w:jc w:val="left"/>
              <w:rPr>
                <w:kern w:val="0"/>
                <w:szCs w:val="21"/>
              </w:rPr>
            </w:pPr>
            <w:r>
              <w:rPr>
                <w:rFonts w:hint="eastAsia"/>
                <w:kern w:val="0"/>
                <w:szCs w:val="21"/>
              </w:rPr>
              <w:t>　</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时效指标</w:t>
            </w:r>
          </w:p>
        </w:tc>
        <w:tc>
          <w:tcPr>
            <w:tcW w:w="1218" w:type="dxa"/>
            <w:gridSpan w:val="2"/>
            <w:vAlign w:val="center"/>
          </w:tcPr>
          <w:p>
            <w:pPr>
              <w:widowControl/>
              <w:spacing w:line="280" w:lineRule="exact"/>
              <w:jc w:val="left"/>
              <w:rPr>
                <w:rFonts w:hint="default" w:eastAsia="宋体"/>
                <w:kern w:val="0"/>
                <w:szCs w:val="21"/>
                <w:lang w:val="en-US" w:eastAsia="zh-CN"/>
              </w:rPr>
            </w:pPr>
            <w:r>
              <w:rPr>
                <w:rFonts w:hint="eastAsia"/>
                <w:kern w:val="0"/>
                <w:szCs w:val="21"/>
              </w:rPr>
              <w:t>　</w:t>
            </w:r>
            <w:r>
              <w:rPr>
                <w:rFonts w:hint="eastAsia"/>
                <w:kern w:val="0"/>
                <w:szCs w:val="21"/>
                <w:lang w:val="en-US" w:eastAsia="zh-CN"/>
              </w:rPr>
              <w:t>100%</w:t>
            </w:r>
          </w:p>
        </w:tc>
        <w:tc>
          <w:tcPr>
            <w:tcW w:w="1428" w:type="dxa"/>
            <w:gridSpan w:val="2"/>
            <w:vAlign w:val="center"/>
          </w:tcPr>
          <w:p>
            <w:pPr>
              <w:widowControl/>
              <w:spacing w:line="280" w:lineRule="exact"/>
              <w:jc w:val="left"/>
              <w:rPr>
                <w:rFonts w:hint="default" w:eastAsia="宋体"/>
                <w:kern w:val="0"/>
                <w:szCs w:val="21"/>
                <w:lang w:val="en-US" w:eastAsia="zh-CN"/>
              </w:rPr>
            </w:pPr>
            <w:r>
              <w:rPr>
                <w:rFonts w:hint="eastAsia"/>
                <w:kern w:val="0"/>
                <w:szCs w:val="21"/>
              </w:rPr>
              <w:t>　</w:t>
            </w:r>
            <w:r>
              <w:rPr>
                <w:rFonts w:hint="eastAsia"/>
                <w:kern w:val="0"/>
                <w:szCs w:val="21"/>
                <w:lang w:val="en-US" w:eastAsia="zh-CN"/>
              </w:rPr>
              <w:t>100%</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成本指标</w:t>
            </w:r>
          </w:p>
        </w:tc>
        <w:tc>
          <w:tcPr>
            <w:tcW w:w="1218" w:type="dxa"/>
            <w:gridSpan w:val="2"/>
            <w:vAlign w:val="center"/>
          </w:tcPr>
          <w:p>
            <w:pPr>
              <w:widowControl/>
              <w:spacing w:line="280" w:lineRule="exact"/>
              <w:jc w:val="left"/>
              <w:rPr>
                <w:rFonts w:hint="default" w:ascii="Times New Roman" w:hAnsi="Times New Roman" w:eastAsia="宋体" w:cs="Times New Roman"/>
                <w:kern w:val="0"/>
                <w:sz w:val="21"/>
                <w:szCs w:val="21"/>
                <w:lang w:val="en-US" w:eastAsia="zh-CN" w:bidi="ar-SA"/>
              </w:rPr>
            </w:pPr>
            <w:r>
              <w:rPr>
                <w:rFonts w:hint="eastAsia"/>
                <w:kern w:val="0"/>
                <w:szCs w:val="21"/>
              </w:rPr>
              <w:t>　</w:t>
            </w:r>
            <w:r>
              <w:rPr>
                <w:rFonts w:hint="eastAsia"/>
                <w:kern w:val="0"/>
                <w:szCs w:val="21"/>
                <w:lang w:val="en-US" w:eastAsia="zh-CN"/>
              </w:rPr>
              <w:t>560万元</w:t>
            </w:r>
          </w:p>
        </w:tc>
        <w:tc>
          <w:tcPr>
            <w:tcW w:w="1428" w:type="dxa"/>
            <w:gridSpan w:val="2"/>
            <w:vAlign w:val="center"/>
          </w:tcPr>
          <w:p>
            <w:pPr>
              <w:widowControl/>
              <w:spacing w:line="280" w:lineRule="exact"/>
              <w:jc w:val="left"/>
              <w:rPr>
                <w:rFonts w:hint="default" w:ascii="Times New Roman" w:hAnsi="Times New Roman" w:eastAsia="宋体" w:cs="Times New Roman"/>
                <w:kern w:val="0"/>
                <w:sz w:val="21"/>
                <w:szCs w:val="21"/>
                <w:lang w:val="en-US" w:eastAsia="zh-CN" w:bidi="ar-SA"/>
              </w:rPr>
            </w:pPr>
            <w:r>
              <w:rPr>
                <w:rFonts w:hint="eastAsia"/>
                <w:kern w:val="0"/>
                <w:szCs w:val="21"/>
              </w:rPr>
              <w:t>　</w:t>
            </w:r>
            <w:r>
              <w:rPr>
                <w:rFonts w:hint="eastAsia"/>
                <w:kern w:val="0"/>
                <w:szCs w:val="21"/>
                <w:lang w:val="en-US" w:eastAsia="zh-CN"/>
              </w:rPr>
              <w:t>560万元</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kern w:val="0"/>
                <w:szCs w:val="21"/>
              </w:rPr>
              <w:t>…</w:t>
            </w:r>
          </w:p>
        </w:tc>
        <w:tc>
          <w:tcPr>
            <w:tcW w:w="1218" w:type="dxa"/>
            <w:gridSpan w:val="2"/>
            <w:vAlign w:val="center"/>
          </w:tcPr>
          <w:p>
            <w:pPr>
              <w:widowControl/>
              <w:spacing w:line="280" w:lineRule="exact"/>
              <w:jc w:val="left"/>
              <w:rPr>
                <w:kern w:val="0"/>
                <w:szCs w:val="21"/>
              </w:rPr>
            </w:pPr>
            <w:r>
              <w:rPr>
                <w:rFonts w:hint="eastAsia"/>
                <w:kern w:val="0"/>
                <w:szCs w:val="21"/>
              </w:rPr>
              <w:t>　</w:t>
            </w:r>
          </w:p>
        </w:tc>
        <w:tc>
          <w:tcPr>
            <w:tcW w:w="1428" w:type="dxa"/>
            <w:gridSpan w:val="2"/>
            <w:vAlign w:val="center"/>
          </w:tcPr>
          <w:p>
            <w:pPr>
              <w:widowControl/>
              <w:spacing w:line="280" w:lineRule="exact"/>
              <w:jc w:val="left"/>
              <w:rPr>
                <w:kern w:val="0"/>
                <w:szCs w:val="21"/>
              </w:rPr>
            </w:pPr>
            <w:r>
              <w:rPr>
                <w:rFonts w:hint="eastAsia"/>
                <w:kern w:val="0"/>
                <w:szCs w:val="21"/>
              </w:rPr>
              <w:t>　</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076" w:type="dxa"/>
            <w:vMerge w:val="continue"/>
            <w:vAlign w:val="center"/>
          </w:tcPr>
          <w:p>
            <w:pPr>
              <w:widowControl/>
              <w:spacing w:line="280" w:lineRule="exact"/>
              <w:jc w:val="left"/>
              <w:rPr>
                <w:kern w:val="0"/>
                <w:szCs w:val="21"/>
              </w:rPr>
            </w:pPr>
          </w:p>
        </w:tc>
        <w:tc>
          <w:tcPr>
            <w:tcW w:w="1934" w:type="dxa"/>
            <w:vMerge w:val="restart"/>
            <w:vAlign w:val="center"/>
          </w:tcPr>
          <w:p>
            <w:pPr>
              <w:widowControl/>
              <w:spacing w:line="280" w:lineRule="exact"/>
              <w:jc w:val="center"/>
              <w:rPr>
                <w:kern w:val="0"/>
                <w:szCs w:val="21"/>
              </w:rPr>
            </w:pPr>
            <w:r>
              <w:rPr>
                <w:rFonts w:hint="eastAsia"/>
                <w:kern w:val="0"/>
                <w:szCs w:val="21"/>
              </w:rPr>
              <w:t>效益指标</w:t>
            </w:r>
          </w:p>
        </w:tc>
        <w:tc>
          <w:tcPr>
            <w:tcW w:w="1573" w:type="dxa"/>
            <w:gridSpan w:val="2"/>
            <w:vAlign w:val="center"/>
          </w:tcPr>
          <w:p>
            <w:pPr>
              <w:widowControl/>
              <w:spacing w:line="280" w:lineRule="exact"/>
              <w:jc w:val="center"/>
              <w:rPr>
                <w:kern w:val="0"/>
                <w:szCs w:val="21"/>
              </w:rPr>
            </w:pPr>
            <w:r>
              <w:rPr>
                <w:rFonts w:hint="eastAsia"/>
                <w:kern w:val="0"/>
                <w:szCs w:val="21"/>
              </w:rPr>
              <w:t>经济效益指标</w:t>
            </w:r>
          </w:p>
        </w:tc>
        <w:tc>
          <w:tcPr>
            <w:tcW w:w="1218" w:type="dxa"/>
            <w:gridSpan w:val="2"/>
            <w:vAlign w:val="center"/>
          </w:tcPr>
          <w:p>
            <w:pPr>
              <w:widowControl/>
              <w:spacing w:line="280" w:lineRule="exact"/>
              <w:jc w:val="left"/>
              <w:rPr>
                <w:kern w:val="0"/>
                <w:szCs w:val="21"/>
              </w:rPr>
            </w:pPr>
            <w:r>
              <w:rPr>
                <w:rFonts w:hint="eastAsia"/>
                <w:kern w:val="0"/>
                <w:szCs w:val="21"/>
              </w:rPr>
              <w:t>　</w:t>
            </w:r>
          </w:p>
        </w:tc>
        <w:tc>
          <w:tcPr>
            <w:tcW w:w="1428" w:type="dxa"/>
            <w:gridSpan w:val="2"/>
            <w:vAlign w:val="center"/>
          </w:tcPr>
          <w:p>
            <w:pPr>
              <w:widowControl/>
              <w:spacing w:line="280" w:lineRule="exact"/>
              <w:jc w:val="left"/>
              <w:rPr>
                <w:kern w:val="0"/>
                <w:szCs w:val="21"/>
              </w:rPr>
            </w:pPr>
            <w:r>
              <w:rPr>
                <w:rFonts w:hint="eastAsia"/>
                <w:kern w:val="0"/>
                <w:szCs w:val="21"/>
              </w:rPr>
              <w:t>　</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社会效益指标</w:t>
            </w:r>
          </w:p>
        </w:tc>
        <w:tc>
          <w:tcPr>
            <w:tcW w:w="1218" w:type="dxa"/>
            <w:gridSpan w:val="2"/>
            <w:vAlign w:val="center"/>
          </w:tcPr>
          <w:p>
            <w:pPr>
              <w:widowControl/>
              <w:spacing w:line="280" w:lineRule="exact"/>
              <w:jc w:val="left"/>
              <w:rPr>
                <w:kern w:val="0"/>
                <w:szCs w:val="21"/>
              </w:rPr>
            </w:pPr>
            <w:r>
              <w:rPr>
                <w:rFonts w:hint="eastAsia"/>
                <w:kern w:val="0"/>
                <w:szCs w:val="21"/>
              </w:rPr>
              <w:t>　</w:t>
            </w:r>
          </w:p>
        </w:tc>
        <w:tc>
          <w:tcPr>
            <w:tcW w:w="1428" w:type="dxa"/>
            <w:gridSpan w:val="2"/>
            <w:vAlign w:val="center"/>
          </w:tcPr>
          <w:p>
            <w:pPr>
              <w:widowControl/>
              <w:spacing w:line="280" w:lineRule="exact"/>
              <w:jc w:val="left"/>
              <w:rPr>
                <w:kern w:val="0"/>
                <w:szCs w:val="21"/>
              </w:rPr>
            </w:pPr>
            <w:r>
              <w:rPr>
                <w:rFonts w:hint="eastAsia"/>
                <w:kern w:val="0"/>
                <w:szCs w:val="21"/>
              </w:rPr>
              <w:t>　</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生态效益指标</w:t>
            </w:r>
          </w:p>
        </w:tc>
        <w:tc>
          <w:tcPr>
            <w:tcW w:w="1218" w:type="dxa"/>
            <w:gridSpan w:val="2"/>
            <w:vAlign w:val="center"/>
          </w:tcPr>
          <w:p>
            <w:pPr>
              <w:widowControl/>
              <w:spacing w:line="280" w:lineRule="exact"/>
              <w:jc w:val="left"/>
              <w:rPr>
                <w:kern w:val="0"/>
                <w:szCs w:val="21"/>
              </w:rPr>
            </w:pPr>
            <w:r>
              <w:rPr>
                <w:rFonts w:hint="eastAsia"/>
                <w:kern w:val="0"/>
                <w:szCs w:val="21"/>
              </w:rPr>
              <w:t>　</w:t>
            </w:r>
          </w:p>
        </w:tc>
        <w:tc>
          <w:tcPr>
            <w:tcW w:w="1428" w:type="dxa"/>
            <w:gridSpan w:val="2"/>
            <w:vAlign w:val="center"/>
          </w:tcPr>
          <w:p>
            <w:pPr>
              <w:widowControl/>
              <w:spacing w:line="280" w:lineRule="exact"/>
              <w:jc w:val="left"/>
              <w:rPr>
                <w:kern w:val="0"/>
                <w:szCs w:val="21"/>
              </w:rPr>
            </w:pPr>
            <w:r>
              <w:rPr>
                <w:rFonts w:hint="eastAsia"/>
                <w:kern w:val="0"/>
                <w:szCs w:val="21"/>
              </w:rPr>
              <w:t>　</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可持续影响</w:t>
            </w:r>
            <w:r>
              <w:rPr>
                <w:kern w:val="0"/>
                <w:szCs w:val="21"/>
              </w:rPr>
              <w:br/>
            </w:r>
            <w:r>
              <w:rPr>
                <w:rFonts w:hint="eastAsia"/>
                <w:kern w:val="0"/>
                <w:szCs w:val="21"/>
              </w:rPr>
              <w:t>指标</w:t>
            </w:r>
          </w:p>
        </w:tc>
        <w:tc>
          <w:tcPr>
            <w:tcW w:w="1218" w:type="dxa"/>
            <w:gridSpan w:val="2"/>
            <w:vAlign w:val="center"/>
          </w:tcPr>
          <w:p>
            <w:pPr>
              <w:widowControl/>
              <w:spacing w:line="280" w:lineRule="exact"/>
              <w:jc w:val="left"/>
              <w:rPr>
                <w:kern w:val="0"/>
                <w:szCs w:val="21"/>
              </w:rPr>
            </w:pPr>
            <w:r>
              <w:rPr>
                <w:rFonts w:hint="eastAsia"/>
                <w:kern w:val="0"/>
                <w:szCs w:val="21"/>
              </w:rPr>
              <w:t>　</w:t>
            </w:r>
          </w:p>
        </w:tc>
        <w:tc>
          <w:tcPr>
            <w:tcW w:w="1428" w:type="dxa"/>
            <w:gridSpan w:val="2"/>
            <w:vAlign w:val="center"/>
          </w:tcPr>
          <w:p>
            <w:pPr>
              <w:widowControl/>
              <w:spacing w:line="280" w:lineRule="exact"/>
              <w:jc w:val="left"/>
              <w:rPr>
                <w:kern w:val="0"/>
                <w:szCs w:val="21"/>
              </w:rPr>
            </w:pPr>
            <w:r>
              <w:rPr>
                <w:rFonts w:hint="eastAsia"/>
                <w:kern w:val="0"/>
                <w:szCs w:val="21"/>
              </w:rPr>
              <w:t>　</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76" w:type="dxa"/>
            <w:vMerge w:val="continue"/>
            <w:vAlign w:val="center"/>
          </w:tcPr>
          <w:p>
            <w:pPr>
              <w:widowControl/>
              <w:spacing w:line="280" w:lineRule="exact"/>
              <w:jc w:val="left"/>
              <w:rPr>
                <w:kern w:val="0"/>
                <w:szCs w:val="21"/>
              </w:rPr>
            </w:pPr>
          </w:p>
        </w:tc>
        <w:tc>
          <w:tcPr>
            <w:tcW w:w="1934" w:type="dxa"/>
            <w:vMerge w:val="continue"/>
            <w:vAlign w:val="center"/>
          </w:tcPr>
          <w:p>
            <w:pPr>
              <w:widowControl/>
              <w:spacing w:line="280" w:lineRule="exact"/>
              <w:jc w:val="left"/>
              <w:rPr>
                <w:kern w:val="0"/>
                <w:szCs w:val="21"/>
              </w:rPr>
            </w:pPr>
          </w:p>
        </w:tc>
        <w:tc>
          <w:tcPr>
            <w:tcW w:w="1573" w:type="dxa"/>
            <w:gridSpan w:val="2"/>
            <w:vAlign w:val="center"/>
          </w:tcPr>
          <w:p>
            <w:pPr>
              <w:widowControl/>
              <w:spacing w:line="280" w:lineRule="exact"/>
              <w:jc w:val="center"/>
              <w:rPr>
                <w:kern w:val="0"/>
                <w:szCs w:val="21"/>
              </w:rPr>
            </w:pPr>
            <w:r>
              <w:rPr>
                <w:rFonts w:hint="eastAsia"/>
                <w:kern w:val="0"/>
                <w:szCs w:val="21"/>
              </w:rPr>
              <w:t>社会公众或服务对象满意度指标</w:t>
            </w:r>
          </w:p>
        </w:tc>
        <w:tc>
          <w:tcPr>
            <w:tcW w:w="1218" w:type="dxa"/>
            <w:gridSpan w:val="2"/>
            <w:vAlign w:val="center"/>
          </w:tcPr>
          <w:p>
            <w:pPr>
              <w:widowControl/>
              <w:spacing w:line="280" w:lineRule="exact"/>
              <w:jc w:val="left"/>
              <w:rPr>
                <w:rFonts w:hint="default" w:eastAsia="宋体"/>
                <w:kern w:val="0"/>
                <w:szCs w:val="21"/>
                <w:lang w:val="en-US" w:eastAsia="zh-CN"/>
              </w:rPr>
            </w:pPr>
            <w:r>
              <w:rPr>
                <w:rFonts w:hint="eastAsia"/>
                <w:kern w:val="0"/>
                <w:szCs w:val="21"/>
              </w:rPr>
              <w:t>　</w:t>
            </w:r>
            <w:r>
              <w:rPr>
                <w:rFonts w:hint="eastAsia"/>
                <w:kern w:val="0"/>
                <w:szCs w:val="21"/>
                <w:lang w:eastAsia="zh-CN"/>
              </w:rPr>
              <w:t>满意率</w:t>
            </w:r>
            <w:r>
              <w:rPr>
                <w:rFonts w:hint="eastAsia"/>
                <w:kern w:val="0"/>
                <w:szCs w:val="21"/>
                <w:lang w:val="en-US" w:eastAsia="zh-CN"/>
              </w:rPr>
              <w:t>100%</w:t>
            </w:r>
          </w:p>
        </w:tc>
        <w:tc>
          <w:tcPr>
            <w:tcW w:w="1428" w:type="dxa"/>
            <w:gridSpan w:val="2"/>
            <w:vAlign w:val="center"/>
          </w:tcPr>
          <w:p>
            <w:pPr>
              <w:widowControl/>
              <w:spacing w:line="280" w:lineRule="exact"/>
              <w:jc w:val="left"/>
              <w:rPr>
                <w:rFonts w:hint="default" w:eastAsia="宋体"/>
                <w:kern w:val="0"/>
                <w:szCs w:val="21"/>
                <w:lang w:val="en-US" w:eastAsia="zh-CN"/>
              </w:rPr>
            </w:pPr>
            <w:r>
              <w:rPr>
                <w:rFonts w:hint="eastAsia"/>
                <w:kern w:val="0"/>
                <w:szCs w:val="21"/>
              </w:rPr>
              <w:t>　</w:t>
            </w:r>
            <w:r>
              <w:rPr>
                <w:rFonts w:hint="eastAsia"/>
                <w:kern w:val="0"/>
                <w:szCs w:val="21"/>
                <w:lang w:eastAsia="zh-CN"/>
              </w:rPr>
              <w:t>满意率</w:t>
            </w:r>
            <w:r>
              <w:rPr>
                <w:rFonts w:hint="eastAsia"/>
                <w:kern w:val="0"/>
                <w:szCs w:val="21"/>
                <w:lang w:val="en-US" w:eastAsia="zh-CN"/>
              </w:rPr>
              <w:t>100%</w:t>
            </w:r>
          </w:p>
        </w:tc>
        <w:tc>
          <w:tcPr>
            <w:tcW w:w="1086"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076" w:type="dxa"/>
            <w:vAlign w:val="center"/>
          </w:tcPr>
          <w:p>
            <w:pPr>
              <w:widowControl/>
              <w:spacing w:line="280" w:lineRule="exact"/>
              <w:jc w:val="center"/>
              <w:rPr>
                <w:kern w:val="0"/>
                <w:szCs w:val="21"/>
              </w:rPr>
            </w:pPr>
            <w:r>
              <w:rPr>
                <w:rFonts w:hint="eastAsia"/>
                <w:kern w:val="0"/>
                <w:szCs w:val="21"/>
              </w:rPr>
              <w:t>其他需说明的问题</w:t>
            </w:r>
          </w:p>
        </w:tc>
        <w:tc>
          <w:tcPr>
            <w:tcW w:w="7239" w:type="dxa"/>
            <w:gridSpan w:val="8"/>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76" w:type="dxa"/>
            <w:vMerge w:val="restart"/>
            <w:vAlign w:val="center"/>
          </w:tcPr>
          <w:p>
            <w:pPr>
              <w:widowControl/>
              <w:spacing w:line="280" w:lineRule="exact"/>
              <w:jc w:val="center"/>
              <w:rPr>
                <w:kern w:val="0"/>
                <w:szCs w:val="21"/>
              </w:rPr>
            </w:pPr>
            <w:r>
              <w:rPr>
                <w:rFonts w:hint="eastAsia"/>
                <w:kern w:val="0"/>
                <w:szCs w:val="21"/>
              </w:rPr>
              <w:t>财政监督与绩效科</w:t>
            </w:r>
          </w:p>
          <w:p>
            <w:pPr>
              <w:widowControl/>
              <w:spacing w:line="280" w:lineRule="exact"/>
              <w:jc w:val="center"/>
              <w:rPr>
                <w:kern w:val="0"/>
                <w:szCs w:val="21"/>
              </w:rPr>
            </w:pPr>
            <w:r>
              <w:rPr>
                <w:rFonts w:hint="eastAsia"/>
                <w:kern w:val="0"/>
                <w:szCs w:val="21"/>
              </w:rPr>
              <w:t>审核意见</w:t>
            </w:r>
          </w:p>
        </w:tc>
        <w:tc>
          <w:tcPr>
            <w:tcW w:w="3109" w:type="dxa"/>
            <w:gridSpan w:val="2"/>
            <w:vMerge w:val="restart"/>
            <w:vAlign w:val="center"/>
          </w:tcPr>
          <w:p>
            <w:pPr>
              <w:widowControl/>
              <w:spacing w:line="280" w:lineRule="exact"/>
              <w:ind w:firstLine="1995" w:firstLineChars="950"/>
              <w:rPr>
                <w:kern w:val="0"/>
                <w:szCs w:val="21"/>
              </w:rPr>
            </w:pPr>
          </w:p>
          <w:p>
            <w:pPr>
              <w:widowControl/>
              <w:spacing w:line="280" w:lineRule="exact"/>
              <w:ind w:firstLine="1365" w:firstLineChars="650"/>
              <w:rPr>
                <w:kern w:val="0"/>
                <w:szCs w:val="21"/>
              </w:rPr>
            </w:pPr>
          </w:p>
          <w:p>
            <w:pPr>
              <w:widowControl/>
              <w:spacing w:line="280" w:lineRule="exact"/>
              <w:ind w:firstLine="1365" w:firstLineChars="650"/>
              <w:rPr>
                <w:kern w:val="0"/>
                <w:szCs w:val="21"/>
              </w:rPr>
            </w:pPr>
          </w:p>
          <w:p>
            <w:pPr>
              <w:widowControl/>
              <w:spacing w:line="280" w:lineRule="exact"/>
              <w:ind w:firstLine="1995" w:firstLineChars="950"/>
              <w:rPr>
                <w:kern w:val="0"/>
                <w:szCs w:val="21"/>
              </w:rPr>
            </w:pPr>
            <w:r>
              <w:rPr>
                <w:rFonts w:hint="eastAsia"/>
                <w:kern w:val="0"/>
                <w:szCs w:val="21"/>
              </w:rPr>
              <w:t>（盖章）</w:t>
            </w:r>
          </w:p>
          <w:p>
            <w:pPr>
              <w:widowControl/>
              <w:spacing w:line="280" w:lineRule="exact"/>
              <w:ind w:firstLine="1470" w:firstLineChars="700"/>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rPr>
                <w:kern w:val="0"/>
                <w:szCs w:val="21"/>
              </w:rPr>
            </w:pPr>
          </w:p>
        </w:tc>
        <w:tc>
          <w:tcPr>
            <w:tcW w:w="1080" w:type="dxa"/>
            <w:gridSpan w:val="2"/>
            <w:vMerge w:val="restart"/>
            <w:vAlign w:val="center"/>
          </w:tcPr>
          <w:p>
            <w:pPr>
              <w:widowControl/>
              <w:spacing w:line="280" w:lineRule="exact"/>
              <w:rPr>
                <w:kern w:val="0"/>
                <w:szCs w:val="21"/>
              </w:rPr>
            </w:pPr>
          </w:p>
          <w:p>
            <w:pPr>
              <w:widowControl/>
              <w:spacing w:line="280" w:lineRule="exact"/>
              <w:jc w:val="center"/>
              <w:rPr>
                <w:kern w:val="0"/>
                <w:szCs w:val="21"/>
              </w:rPr>
            </w:pPr>
            <w:r>
              <w:rPr>
                <w:rFonts w:hint="eastAsia"/>
                <w:kern w:val="0"/>
                <w:szCs w:val="21"/>
              </w:rPr>
              <w:t>财政分管</w:t>
            </w:r>
          </w:p>
          <w:p>
            <w:pPr>
              <w:widowControl/>
              <w:spacing w:line="280" w:lineRule="exact"/>
              <w:jc w:val="center"/>
              <w:rPr>
                <w:kern w:val="0"/>
                <w:szCs w:val="21"/>
              </w:rPr>
            </w:pPr>
            <w:r>
              <w:rPr>
                <w:rFonts w:hint="eastAsia"/>
                <w:kern w:val="0"/>
                <w:szCs w:val="21"/>
              </w:rPr>
              <w:t>领导意见</w:t>
            </w:r>
          </w:p>
          <w:p>
            <w:pPr>
              <w:spacing w:line="280" w:lineRule="exact"/>
              <w:rPr>
                <w:kern w:val="0"/>
                <w:szCs w:val="21"/>
              </w:rPr>
            </w:pPr>
          </w:p>
        </w:tc>
        <w:tc>
          <w:tcPr>
            <w:tcW w:w="3050" w:type="dxa"/>
            <w:gridSpan w:val="4"/>
            <w:vMerge w:val="restart"/>
            <w:vAlign w:val="center"/>
          </w:tcPr>
          <w:p>
            <w:pPr>
              <w:widowControl/>
              <w:spacing w:line="280" w:lineRule="exact"/>
              <w:ind w:left="821" w:leftChars="391" w:firstLine="945" w:firstLineChars="450"/>
              <w:rPr>
                <w:kern w:val="0"/>
                <w:szCs w:val="21"/>
              </w:rPr>
            </w:pPr>
          </w:p>
          <w:p>
            <w:pPr>
              <w:widowControl/>
              <w:spacing w:line="280" w:lineRule="exact"/>
              <w:ind w:left="821" w:leftChars="391" w:firstLine="945" w:firstLineChars="450"/>
              <w:rPr>
                <w:kern w:val="0"/>
                <w:szCs w:val="21"/>
              </w:rPr>
            </w:pPr>
          </w:p>
          <w:p>
            <w:pPr>
              <w:spacing w:line="280" w:lineRule="exact"/>
              <w:ind w:left="506" w:leftChars="241" w:firstLine="840" w:firstLineChars="400"/>
              <w:rPr>
                <w:kern w:val="0"/>
                <w:szCs w:val="21"/>
              </w:rPr>
            </w:pPr>
            <w:r>
              <w:rPr>
                <w:kern w:val="0"/>
                <w:szCs w:val="21"/>
              </w:rPr>
              <w:t xml:space="preserve"> </w:t>
            </w:r>
          </w:p>
          <w:p>
            <w:pPr>
              <w:spacing w:line="280" w:lineRule="exact"/>
              <w:ind w:left="506" w:leftChars="241" w:firstLine="840" w:firstLineChars="400"/>
              <w:rPr>
                <w:kern w:val="0"/>
                <w:szCs w:val="21"/>
              </w:rPr>
            </w:pPr>
          </w:p>
          <w:p>
            <w:pPr>
              <w:spacing w:line="280" w:lineRule="exact"/>
              <w:ind w:left="506" w:leftChars="241" w:firstLine="945" w:firstLineChars="450"/>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076" w:type="dxa"/>
            <w:vMerge w:val="continue"/>
            <w:vAlign w:val="center"/>
          </w:tcPr>
          <w:p>
            <w:pPr>
              <w:widowControl/>
              <w:spacing w:line="280" w:lineRule="exact"/>
              <w:jc w:val="left"/>
              <w:rPr>
                <w:kern w:val="0"/>
                <w:szCs w:val="21"/>
              </w:rPr>
            </w:pPr>
          </w:p>
        </w:tc>
        <w:tc>
          <w:tcPr>
            <w:tcW w:w="3109" w:type="dxa"/>
            <w:gridSpan w:val="2"/>
            <w:vMerge w:val="continue"/>
            <w:vAlign w:val="center"/>
          </w:tcPr>
          <w:p>
            <w:pPr>
              <w:widowControl/>
              <w:spacing w:line="280" w:lineRule="exact"/>
              <w:jc w:val="left"/>
              <w:rPr>
                <w:kern w:val="0"/>
                <w:szCs w:val="21"/>
              </w:rPr>
            </w:pPr>
          </w:p>
        </w:tc>
        <w:tc>
          <w:tcPr>
            <w:tcW w:w="1080" w:type="dxa"/>
            <w:gridSpan w:val="2"/>
            <w:vMerge w:val="continue"/>
            <w:vAlign w:val="center"/>
          </w:tcPr>
          <w:p>
            <w:pPr>
              <w:widowControl/>
              <w:spacing w:line="280" w:lineRule="exact"/>
              <w:jc w:val="left"/>
              <w:rPr>
                <w:kern w:val="0"/>
                <w:szCs w:val="21"/>
              </w:rPr>
            </w:pPr>
          </w:p>
        </w:tc>
        <w:tc>
          <w:tcPr>
            <w:tcW w:w="3050" w:type="dxa"/>
            <w:gridSpan w:val="4"/>
            <w:vMerge w:val="continue"/>
            <w:vAlign w:val="center"/>
          </w:tcPr>
          <w:p>
            <w:pPr>
              <w:widowControl/>
              <w:spacing w:line="280" w:lineRule="exact"/>
              <w:jc w:val="left"/>
              <w:rPr>
                <w:kern w:val="0"/>
                <w:szCs w:val="21"/>
              </w:rPr>
            </w:pPr>
          </w:p>
        </w:tc>
      </w:tr>
    </w:tbl>
    <w:p>
      <w:pPr>
        <w:widowControl/>
        <w:tabs>
          <w:tab w:val="left" w:pos="2203"/>
          <w:tab w:val="left" w:pos="4145"/>
          <w:tab w:val="left" w:pos="5718"/>
          <w:tab w:val="left" w:pos="6938"/>
          <w:tab w:val="left" w:pos="8139"/>
        </w:tabs>
        <w:ind w:left="93"/>
        <w:jc w:val="left"/>
        <w:rPr>
          <w:kern w:val="0"/>
          <w:szCs w:val="21"/>
        </w:rPr>
      </w:pPr>
      <w:r>
        <w:rPr>
          <w:rFonts w:hint="eastAsia"/>
          <w:kern w:val="0"/>
          <w:szCs w:val="21"/>
        </w:rPr>
        <w:t>填报人：</w:t>
      </w:r>
      <w:r>
        <w:rPr>
          <w:kern w:val="0"/>
          <w:szCs w:val="21"/>
        </w:rPr>
        <w:tab/>
      </w:r>
      <w:r>
        <w:rPr>
          <w:kern w:val="0"/>
          <w:szCs w:val="21"/>
        </w:rPr>
        <w:tab/>
      </w:r>
      <w:r>
        <w:rPr>
          <w:rFonts w:hint="eastAsia"/>
          <w:kern w:val="0"/>
          <w:szCs w:val="21"/>
        </w:rPr>
        <w:t>联系电话：</w:t>
      </w:r>
      <w:r>
        <w:rPr>
          <w:kern w:val="0"/>
          <w:szCs w:val="21"/>
        </w:rPr>
        <w:tab/>
      </w:r>
      <w:r>
        <w:rPr>
          <w:kern w:val="0"/>
          <w:szCs w:val="21"/>
        </w:rPr>
        <w:tab/>
      </w:r>
      <w:r>
        <w:rPr>
          <w:rFonts w:hint="eastAsia"/>
          <w:kern w:val="0"/>
          <w:szCs w:val="21"/>
        </w:rPr>
        <w:t>填报日期：</w:t>
      </w:r>
      <w:r>
        <w:rPr>
          <w:kern w:val="0"/>
          <w:szCs w:val="21"/>
        </w:rPr>
        <w:tab/>
      </w:r>
    </w:p>
    <w:p>
      <w:pPr>
        <w:spacing w:line="540" w:lineRule="exact"/>
        <w:rPr>
          <w:kern w:val="0"/>
          <w:szCs w:val="21"/>
        </w:rPr>
      </w:pPr>
      <w:r>
        <w:rPr>
          <w:kern w:val="0"/>
          <w:szCs w:val="21"/>
        </w:rPr>
        <w:br w:type="page"/>
      </w:r>
    </w:p>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_GBK">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76107325">
    <w:nsid w:val="3A2E373D"/>
    <w:multiLevelType w:val="multilevel"/>
    <w:tmpl w:val="3A2E373D"/>
    <w:lvl w:ilvl="0" w:tentative="1">
      <w:start w:val="1"/>
      <w:numFmt w:val="japaneseCounting"/>
      <w:lvlText w:val="%1、"/>
      <w:lvlJc w:val="left"/>
      <w:pPr>
        <w:tabs>
          <w:tab w:val="left" w:pos="840"/>
        </w:tabs>
        <w:ind w:left="840" w:hanging="420"/>
      </w:pPr>
      <w:rPr>
        <w:rFonts w:hint="default" w:cs="Times New Roman"/>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num w:numId="1">
    <w:abstractNumId w:val="9761073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5"/>
    <w:uiPriority w:val="99"/>
    <w:pPr>
      <w:pBdr>
        <w:bottom w:val="single" w:color="auto" w:sz="6" w:space="1"/>
      </w:pBdr>
      <w:tabs>
        <w:tab w:val="center" w:pos="4153"/>
        <w:tab w:val="right" w:pos="8306"/>
      </w:tabs>
      <w:snapToGrid w:val="0"/>
      <w:jc w:val="center"/>
    </w:pPr>
    <w:rPr>
      <w:sz w:val="18"/>
      <w:szCs w:val="18"/>
    </w:rPr>
  </w:style>
  <w:style w:type="character" w:customStyle="1" w:styleId="5">
    <w:name w:val="Header Char"/>
    <w:basedOn w:val="4"/>
    <w:link w:val="3"/>
    <w:locked/>
    <w:uiPriority w:val="99"/>
    <w:rPr>
      <w:rFonts w:cs="Times New Roman"/>
      <w:kern w:val="2"/>
      <w:sz w:val="18"/>
      <w:szCs w:val="18"/>
    </w:rPr>
  </w:style>
  <w:style w:type="character" w:customStyle="1" w:styleId="6">
    <w:name w:val="Footer Char"/>
    <w:basedOn w:val="4"/>
    <w:link w:val="2"/>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5</Pages>
  <Words>303</Words>
  <Characters>1730</Characters>
  <Lines>0</Lines>
  <Paragraphs>0</Paragraphs>
  <ScaleCrop>false</ScaleCrop>
  <LinksUpToDate>false</LinksUpToDate>
  <CharactersWithSpaces>0</CharactersWithSpaces>
  <Application>WPS Office 个人版_9.1.0.4793_{F1E327BC-269C-435d-A152-05C5408002CA}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2020-07-13T02:44:00Z</dcterms:created>
  <dc:creator>User</dc:creator>
  <cp:lastModifiedBy>Administrator</cp:lastModifiedBy>
  <cp:lastPrinted>2020-07-15T06:05:00Z</cp:lastPrinted>
  <dcterms:modified xsi:type="dcterms:W3CDTF">2021-06-04T09:34:53Z</dcterms:modified>
  <dc:title>项目绩效目标申报表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2052-9.1.0.4793</vt:lpwstr>
  </property>
</Properties>
</file>